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8818436b54e92" w:history="1">
              <w:r>
                <w:rPr>
                  <w:rStyle w:val="Hyperlink"/>
                </w:rPr>
                <w:t>2024年中国交通铝市场现状调研与发展前景预测分析报告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8818436b54e92" w:history="1">
              <w:r>
                <w:rPr>
                  <w:rStyle w:val="Hyperlink"/>
                </w:rPr>
                <w:t>2024年中国交通铝市场现状调研与发展前景预测分析报告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8818436b54e92" w:history="1">
                <w:r>
                  <w:rPr>
                    <w:rStyle w:val="Hyperlink"/>
                  </w:rPr>
                  <w:t>https://www.20087.com/M_NengYuanKuangChan/53/JiaoTongLvShiChangDiaoYan.html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铝是用于交通运输工具（如汽车、飞机、火车等）的铝合金材料，因其轻质、高强度等特点而备受青睐。近年来，随着节能减排政策的推动和技术的进步，交通铝的应用范围不断扩大。目前，交通铝不仅用于车身结构件，还广泛应用于发动机部件、悬挂系统等关键部位。同时，随着材料科学的发展，新型交通铝材料不断涌现，这些材料不仅减轻了车辆重量，还提高了燃油效率和安全性。</w:t>
      </w:r>
      <w:r>
        <w:rPr>
          <w:rFonts w:hint="eastAsia"/>
        </w:rPr>
        <w:br/>
      </w:r>
      <w:r>
        <w:rPr>
          <w:rFonts w:hint="eastAsia"/>
        </w:rPr>
        <w:t>　　未来的交通铝市场将更加注重材料的高性能和可持续性。一方面，随着新能源汽车和自动驾驶技术的发展，对轻量化材料的需求将进一步增加，交通铝材料将朝着更轻、更强的方向发展。另一方面，随着环保要求的提高，交通铝材料的生产将更加注重节能减排和循环利用，比如采用再生铝材料。此外，随着智能制造技术的应用，交通铝的加工工艺将更加高效和精准，有助于提高成品的性能和一致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交通铝概述</w:t>
      </w:r>
      <w:r>
        <w:rPr>
          <w:rFonts w:hint="eastAsia"/>
        </w:rPr>
        <w:br/>
      </w:r>
      <w:r>
        <w:rPr>
          <w:rFonts w:hint="eastAsia"/>
        </w:rPr>
        <w:t>　　第一节 交通铝定义</w:t>
      </w:r>
      <w:r>
        <w:rPr>
          <w:rFonts w:hint="eastAsia"/>
        </w:rPr>
        <w:br/>
      </w:r>
      <w:r>
        <w:rPr>
          <w:rFonts w:hint="eastAsia"/>
        </w:rPr>
        <w:t>　　第二节 交通铝行业发展历程</w:t>
      </w:r>
      <w:r>
        <w:rPr>
          <w:rFonts w:hint="eastAsia"/>
        </w:rPr>
        <w:br/>
      </w:r>
      <w:r>
        <w:rPr>
          <w:rFonts w:hint="eastAsia"/>
        </w:rPr>
        <w:t>　　第三节 交通铝分类情况</w:t>
      </w:r>
      <w:r>
        <w:rPr>
          <w:rFonts w:hint="eastAsia"/>
        </w:rPr>
        <w:br/>
      </w:r>
      <w:r>
        <w:rPr>
          <w:rFonts w:hint="eastAsia"/>
        </w:rPr>
        <w:t>　　第四节 交通铝产业链分析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2024年中国交通铝行业发展环境分析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2024年中国交通铝行业发展政策环境分析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2024年中国交通铝行业发展社会环境分析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国外主要生产工艺简介</w:t>
      </w:r>
      <w:r>
        <w:rPr>
          <w:rFonts w:hint="eastAsia"/>
        </w:rPr>
        <w:br/>
      </w:r>
      <w:r>
        <w:rPr>
          <w:rFonts w:hint="eastAsia"/>
        </w:rPr>
        <w:t>　　第四节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中国交通铝生产现状分析</w:t>
      </w:r>
      <w:r>
        <w:rPr>
          <w:rFonts w:hint="eastAsia"/>
        </w:rPr>
        <w:br/>
      </w:r>
      <w:r>
        <w:rPr>
          <w:rFonts w:hint="eastAsia"/>
        </w:rPr>
        <w:t>　　第一节 交通铝行业总体规模</w:t>
      </w:r>
      <w:r>
        <w:rPr>
          <w:rFonts w:hint="eastAsia"/>
        </w:rPr>
        <w:br/>
      </w:r>
      <w:r>
        <w:rPr>
          <w:rFonts w:hint="eastAsia"/>
        </w:rPr>
        <w:t>　　第二节 交通铝产能概况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交通铝市场容量概况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交通交通铝产业的生命周期分析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2024年我国交通铝行业发展现状分析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我国交通铝行业发展现状</w:t>
      </w:r>
      <w:r>
        <w:rPr>
          <w:rFonts w:hint="eastAsia"/>
        </w:rPr>
        <w:br/>
      </w:r>
      <w:r>
        <w:rPr>
          <w:rFonts w:hint="eastAsia"/>
        </w:rPr>
        <w:t>　　　　一、交通铝行业品牌发展现状</w:t>
      </w:r>
      <w:r>
        <w:rPr>
          <w:rFonts w:hint="eastAsia"/>
        </w:rPr>
        <w:br/>
      </w:r>
      <w:r>
        <w:rPr>
          <w:rFonts w:hint="eastAsia"/>
        </w:rPr>
        <w:t>　　　　二、交通铝行业需求市场现状</w:t>
      </w:r>
      <w:r>
        <w:rPr>
          <w:rFonts w:hint="eastAsia"/>
        </w:rPr>
        <w:br/>
      </w:r>
      <w:r>
        <w:rPr>
          <w:rFonts w:hint="eastAsia"/>
        </w:rPr>
        <w:t>　　　　三、交通铝市消费结构分析</w:t>
      </w:r>
      <w:r>
        <w:rPr>
          <w:rFonts w:hint="eastAsia"/>
        </w:rPr>
        <w:br/>
      </w:r>
      <w:r>
        <w:rPr>
          <w:rFonts w:hint="eastAsia"/>
        </w:rPr>
        <w:t>　　第二节 中国交通铝产品技术分析</w:t>
      </w:r>
      <w:r>
        <w:rPr>
          <w:rFonts w:hint="eastAsia"/>
        </w:rPr>
        <w:br/>
      </w:r>
      <w:r>
        <w:rPr>
          <w:rFonts w:hint="eastAsia"/>
        </w:rPr>
        <w:t>　　　　一、交通铝产品主要生产技术</w:t>
      </w:r>
      <w:r>
        <w:rPr>
          <w:rFonts w:hint="eastAsia"/>
        </w:rPr>
        <w:br/>
      </w:r>
      <w:r>
        <w:rPr>
          <w:rFonts w:hint="eastAsia"/>
        </w:rPr>
        <w:t>　　　　二、交通铝产品市场的新技术进展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三、2024-2030年交通铝产品技术趋势</w:t>
      </w:r>
      <w:r>
        <w:rPr>
          <w:rFonts w:hint="eastAsia"/>
        </w:rPr>
        <w:br/>
      </w:r>
      <w:r>
        <w:rPr>
          <w:rFonts w:hint="eastAsia"/>
        </w:rPr>
        <w:t>　　第三节 中国交通铝行业存在的问题</w:t>
      </w:r>
      <w:r>
        <w:rPr>
          <w:rFonts w:hint="eastAsia"/>
        </w:rPr>
        <w:br/>
      </w:r>
      <w:r>
        <w:rPr>
          <w:rFonts w:hint="eastAsia"/>
        </w:rPr>
        <w:t>　　　　一、交通铝产品市场存在的主要问题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二、国内交通铝产品市场的三大瓶颈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三、交通铝产品解决问题的对策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2024-2030年中国交通铝行业投资概况</w:t>
      </w:r>
      <w:r>
        <w:rPr>
          <w:rFonts w:hint="eastAsia"/>
        </w:rPr>
        <w:br/>
      </w:r>
      <w:r>
        <w:rPr>
          <w:rFonts w:hint="eastAsia"/>
        </w:rPr>
        <w:t>　　第一节 2024年交通铝行业投资情况分析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交通铝行业投资机会分析</w:t>
      </w:r>
      <w:r>
        <w:rPr>
          <w:rFonts w:hint="eastAsia"/>
        </w:rPr>
        <w:br/>
      </w:r>
      <w:r>
        <w:rPr>
          <w:rFonts w:hint="eastAsia"/>
        </w:rPr>
        <w:t>　　　　一、交通铝投资项目分析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二、可以投资的交通铝模式</w:t>
      </w:r>
      <w:r>
        <w:rPr>
          <w:rFonts w:hint="eastAsia"/>
        </w:rPr>
        <w:br/>
      </w:r>
      <w:r>
        <w:rPr>
          <w:rFonts w:hint="eastAsia"/>
        </w:rPr>
        <w:t>　　　　三、2024-2030年交通铝行业投资机会</w:t>
      </w:r>
      <w:r>
        <w:rPr>
          <w:rFonts w:hint="eastAsia"/>
        </w:rPr>
        <w:br/>
      </w:r>
      <w:r>
        <w:rPr>
          <w:rFonts w:hint="eastAsia"/>
        </w:rPr>
        <w:t>　　第三节 2024-2030年交通铝投资新方向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交通铝市场竞争策略分析</w:t>
      </w:r>
      <w:r>
        <w:rPr>
          <w:rFonts w:hint="eastAsia"/>
        </w:rPr>
        <w:br/>
      </w:r>
      <w:r>
        <w:rPr>
          <w:rFonts w:hint="eastAsia"/>
        </w:rPr>
        <w:t>　　　　一、交通铝市场增长潜力分析</w:t>
      </w:r>
      <w:r>
        <w:rPr>
          <w:rFonts w:hint="eastAsia"/>
        </w:rPr>
        <w:br/>
      </w:r>
      <w:r>
        <w:rPr>
          <w:rFonts w:hint="eastAsia"/>
        </w:rPr>
        <w:t>　　　　二、交通铝产品竞争策略分析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交通铝企业竞争策略分析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一、2024-2030年我国交通铝市场竞争趋势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二、2024-2030年交通铝行业竞争格局展望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三、2024-2030年交通铝行业竞争策略分析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2024-2030年中国交通铝行业发展前景预测分析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2024-2030年中国交通铝行业发展预测分析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一、未来交通铝发展分析</w:t>
      </w:r>
      <w:r>
        <w:rPr>
          <w:rFonts w:hint="eastAsia"/>
        </w:rPr>
        <w:br/>
      </w:r>
      <w:r>
        <w:rPr>
          <w:rFonts w:hint="eastAsia"/>
        </w:rPr>
        <w:t>　　　　二、未来交通铝行业技术开发方向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2024-2030年中国交通铝行业市场前景分析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交通铝行业上下游行业分析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三、行业新动态及其对交通铝行业的影响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四、行业竞争状况及其对交通铝行业的意义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四、行业新动态及其对交通铝行业的影响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五、行业竞争状况及其对交通铝行业的意义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四、2024年企业竞争力分析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吉林利源铝业股份有限公司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四、2024年企业竞争力分析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辽宁忠旺控股有限公司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四、2024年企业竞争力分析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四、2024年企业竞争力分析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四、2024年企业竞争力分析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交通铝地区销售分析</w:t>
      </w:r>
      <w:r>
        <w:rPr>
          <w:rFonts w:hint="eastAsia"/>
        </w:rPr>
        <w:br/>
      </w:r>
      <w:r>
        <w:rPr>
          <w:rFonts w:hint="eastAsia"/>
        </w:rPr>
        <w:t>　　第一节 中国交通铝区域销售市场结构变化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交通铝“东北地区”销售分析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交通铝“华北地区”销售分析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交通铝“中南地区”销售分析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交通铝“华东地区”销售分析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交通铝“西北地区”销售分析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2024-2030年中国交通铝行业投资战略研究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2024-2030年中国交通铝行业投资策略分析</w:t>
      </w:r>
      <w:r>
        <w:rPr>
          <w:rFonts w:hint="eastAsia"/>
        </w:rPr>
        <w:br/>
      </w:r>
      <w:r>
        <w:rPr>
          <w:rFonts w:hint="eastAsia"/>
        </w:rPr>
        <w:t>　　　　一、交通铝产品投资策略</w:t>
      </w:r>
      <w:r>
        <w:rPr>
          <w:rFonts w:hint="eastAsia"/>
        </w:rPr>
        <w:br/>
      </w:r>
      <w:r>
        <w:rPr>
          <w:rFonts w:hint="eastAsia"/>
        </w:rPr>
        <w:t>　　　　二、交通铝细分行业投资策略</w:t>
      </w:r>
      <w:r>
        <w:rPr>
          <w:rFonts w:hint="eastAsia"/>
        </w:rPr>
        <w:br/>
      </w:r>
      <w:r>
        <w:rPr>
          <w:rFonts w:hint="eastAsia"/>
        </w:rPr>
        <w:t>　　　　三、交通铝行业产业链投资战略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2024-2030年中国交通铝行业品牌建设策略</w:t>
      </w:r>
      <w:r>
        <w:rPr>
          <w:rFonts w:hint="eastAsia"/>
        </w:rPr>
        <w:br/>
      </w:r>
      <w:r>
        <w:rPr>
          <w:rFonts w:hint="eastAsia"/>
        </w:rPr>
        <w:t>　　　　一、交通铝行业品牌规划</w:t>
      </w:r>
      <w:r>
        <w:rPr>
          <w:rFonts w:hint="eastAsia"/>
        </w:rPr>
        <w:br/>
      </w:r>
      <w:r>
        <w:rPr>
          <w:rFonts w:hint="eastAsia"/>
        </w:rPr>
        <w:t>　　　　二、交通铝行业品牌建设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2024-2030年交通铝市场指标预测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一、2024-2030年交通铝行业供给预测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二、2024-2030年交通铝行业需求预测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三、2024-2030年交通铝行业盈利预测</w:t>
      </w:r>
      <w:r>
        <w:rPr>
          <w:rFonts w:hint="eastAsia"/>
        </w:rPr>
        <w:br/>
      </w:r>
      <w:r>
        <w:rPr>
          <w:rFonts w:hint="eastAsia"/>
        </w:rPr>
        <w:t>　　第二节 2024-2030年交通铝项目投资建议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2024-2030年交通铝行业发展趋势及投资风险分析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当前交通铝存在的问题</w:t>
      </w:r>
      <w:r>
        <w:rPr>
          <w:rFonts w:hint="eastAsia"/>
        </w:rPr>
        <w:br/>
      </w:r>
      <w:r>
        <w:rPr>
          <w:rFonts w:hint="eastAsia"/>
        </w:rPr>
        <w:t>　　第二节 交通铝未来发展预测分析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一、中国交通铝发展方向分析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二、2024-2030年中国交通铝行业发展规模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三、2024-2030年中国交通铝行业发展趋势预测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(中智.林)2024-2030年中国交通铝行业投资风险分析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2：交通铝产业链分析</w:t>
      </w:r>
      <w:r>
        <w:rPr>
          <w:rFonts w:hint="eastAsia"/>
        </w:rPr>
        <w:br/>
      </w:r>
      <w:r>
        <w:rPr>
          <w:rFonts w:hint="eastAsia"/>
        </w:rPr>
        <w:t>　　图表 3：国内生产总值（GDP）同比增长（%）</w:t>
      </w:r>
      <w:r>
        <w:rPr>
          <w:rFonts w:hint="eastAsia"/>
        </w:rPr>
        <w:br/>
      </w:r>
      <w:r>
        <w:rPr>
          <w:rFonts w:hint="eastAsia"/>
        </w:rPr>
        <w:t>　　图表 4：规模以上工业增加值增速</w:t>
      </w:r>
      <w:r>
        <w:rPr>
          <w:rFonts w:hint="eastAsia"/>
        </w:rPr>
        <w:br/>
      </w:r>
      <w:r>
        <w:rPr>
          <w:rFonts w:hint="eastAsia"/>
        </w:rPr>
        <w:t>　　图表 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6：2024年固定资产投资（不含农户）主要数据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7：相关行业标准</w:t>
      </w:r>
      <w:r>
        <w:rPr>
          <w:rFonts w:hint="eastAsia"/>
        </w:rPr>
        <w:br/>
      </w:r>
      <w:r>
        <w:rPr>
          <w:rFonts w:hint="eastAsia"/>
        </w:rPr>
        <w:t>　　图表 8：全国居民消费价格涨跌幅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9：国外铝合金车体动车组一览表</w:t>
      </w:r>
      <w:r>
        <w:rPr>
          <w:rFonts w:hint="eastAsia"/>
        </w:rPr>
        <w:br/>
      </w:r>
      <w:r>
        <w:rPr>
          <w:rFonts w:hint="eastAsia"/>
        </w:rPr>
        <w:t>　　图表 10：CRH系列动车组使用铝合金材料的情况</w:t>
      </w:r>
      <w:r>
        <w:rPr>
          <w:rFonts w:hint="eastAsia"/>
        </w:rPr>
        <w:br/>
      </w:r>
      <w:r>
        <w:rPr>
          <w:rFonts w:hint="eastAsia"/>
        </w:rPr>
        <w:t>　　图表 11：2019-2024年中国交通铝行业总体规模分析</w:t>
      </w:r>
      <w:r>
        <w:rPr>
          <w:rFonts w:hint="eastAsia"/>
        </w:rPr>
        <w:br/>
      </w:r>
      <w:r>
        <w:rPr>
          <w:rFonts w:hint="eastAsia"/>
        </w:rPr>
        <w:t>　　图表 12：2019-2024年中国交通铝产能分析</w:t>
      </w:r>
      <w:r>
        <w:rPr>
          <w:rFonts w:hint="eastAsia"/>
        </w:rPr>
        <w:br/>
      </w:r>
      <w:r>
        <w:rPr>
          <w:rFonts w:hint="eastAsia"/>
        </w:rPr>
        <w:t>　　图表 13：2024-2030年中国交通铝产能预测</w:t>
      </w:r>
      <w:r>
        <w:rPr>
          <w:rFonts w:hint="eastAsia"/>
        </w:rPr>
        <w:br/>
      </w:r>
      <w:r>
        <w:rPr>
          <w:rFonts w:hint="eastAsia"/>
        </w:rPr>
        <w:t>　　图表 14：2019-2024年交通铝市场容量分析</w:t>
      </w:r>
      <w:r>
        <w:rPr>
          <w:rFonts w:hint="eastAsia"/>
        </w:rPr>
        <w:br/>
      </w:r>
      <w:r>
        <w:rPr>
          <w:rFonts w:hint="eastAsia"/>
        </w:rPr>
        <w:t>　　图表 15：2019-2024年中国交通铝产能配置与产能利用率表</w:t>
      </w:r>
      <w:r>
        <w:rPr>
          <w:rFonts w:hint="eastAsia"/>
        </w:rPr>
        <w:br/>
      </w:r>
      <w:r>
        <w:rPr>
          <w:rFonts w:hint="eastAsia"/>
        </w:rPr>
        <w:t>　　图表 16：2024-2030年交通铝市场容量预测</w:t>
      </w:r>
      <w:r>
        <w:rPr>
          <w:rFonts w:hint="eastAsia"/>
        </w:rPr>
        <w:br/>
      </w:r>
      <w:r>
        <w:rPr>
          <w:rFonts w:hint="eastAsia"/>
        </w:rPr>
        <w:t>　　图表 17：2019-2024年中国交通铝平均价格走势</w:t>
      </w:r>
      <w:r>
        <w:rPr>
          <w:rFonts w:hint="eastAsia"/>
        </w:rPr>
        <w:br/>
      </w:r>
      <w:r>
        <w:rPr>
          <w:rFonts w:hint="eastAsia"/>
        </w:rPr>
        <w:t>　　图表 18：2024-2030年国内交通铝未来价格走势预测</w:t>
      </w:r>
      <w:r>
        <w:rPr>
          <w:rFonts w:hint="eastAsia"/>
        </w:rPr>
        <w:br/>
      </w:r>
      <w:r>
        <w:rPr>
          <w:rFonts w:hint="eastAsia"/>
        </w:rPr>
        <w:t>　　图表 19：2019-2024年交通铝需求量分析</w:t>
      </w:r>
      <w:r>
        <w:rPr>
          <w:rFonts w:hint="eastAsia"/>
        </w:rPr>
        <w:br/>
      </w:r>
      <w:r>
        <w:rPr>
          <w:rFonts w:hint="eastAsia"/>
        </w:rPr>
        <w:t>　　图表 20：2019-2024年交通铝行业投资结构</w:t>
      </w:r>
      <w:r>
        <w:rPr>
          <w:rFonts w:hint="eastAsia"/>
        </w:rPr>
        <w:br/>
      </w:r>
      <w:r>
        <w:rPr>
          <w:rFonts w:hint="eastAsia"/>
        </w:rPr>
        <w:t>　　图表 21：2019-2024年我国交通铝行业投资规模</w:t>
      </w:r>
      <w:r>
        <w:rPr>
          <w:rFonts w:hint="eastAsia"/>
        </w:rPr>
        <w:br/>
      </w:r>
      <w:r>
        <w:rPr>
          <w:rFonts w:hint="eastAsia"/>
        </w:rPr>
        <w:t>　　图表 22：2019-2024年我国交通铝行业投资规模增速情况</w:t>
      </w:r>
      <w:r>
        <w:rPr>
          <w:rFonts w:hint="eastAsia"/>
        </w:rPr>
        <w:br/>
      </w:r>
      <w:r>
        <w:rPr>
          <w:rFonts w:hint="eastAsia"/>
        </w:rPr>
        <w:t>　　图表 23：2019-2024年我国交通铝行业投资区域占比</w:t>
      </w:r>
      <w:r>
        <w:rPr>
          <w:rFonts w:hint="eastAsia"/>
        </w:rPr>
        <w:br/>
      </w:r>
      <w:r>
        <w:rPr>
          <w:rFonts w:hint="eastAsia"/>
        </w:rPr>
        <w:t>　　图表 24：2024年自主要来源国进口铝土矿总量情况</w:t>
      </w:r>
      <w:r>
        <w:rPr>
          <w:rFonts w:hint="eastAsia"/>
        </w:rPr>
        <w:br/>
      </w:r>
      <w:r>
        <w:rPr>
          <w:rFonts w:hint="eastAsia"/>
        </w:rPr>
        <w:t>　　图表 25：历年来中国、亚洲、全球氧化铝产能总量演变</w:t>
      </w:r>
      <w:r>
        <w:rPr>
          <w:rFonts w:hint="eastAsia"/>
        </w:rPr>
        <w:br/>
      </w:r>
      <w:r>
        <w:rPr>
          <w:rFonts w:hint="eastAsia"/>
        </w:rPr>
        <w:t>　　图表 26：2019-2024年汽车行业产量分析</w:t>
      </w:r>
      <w:r>
        <w:rPr>
          <w:rFonts w:hint="eastAsia"/>
        </w:rPr>
        <w:br/>
      </w:r>
      <w:r>
        <w:rPr>
          <w:rFonts w:hint="eastAsia"/>
        </w:rPr>
        <w:t>　　图表 27：2019-2024年企业经营状况分析</w:t>
      </w:r>
      <w:r>
        <w:rPr>
          <w:rFonts w:hint="eastAsia"/>
        </w:rPr>
        <w:br/>
      </w:r>
      <w:r>
        <w:rPr>
          <w:rFonts w:hint="eastAsia"/>
        </w:rPr>
        <w:t>　　图表 28：2019-2024年企业竞争力分析</w:t>
      </w:r>
      <w:r>
        <w:rPr>
          <w:rFonts w:hint="eastAsia"/>
        </w:rPr>
        <w:br/>
      </w:r>
      <w:r>
        <w:rPr>
          <w:rFonts w:hint="eastAsia"/>
        </w:rPr>
        <w:t>　　图表 29：2019-2024年企业经营状况分析</w:t>
      </w:r>
      <w:r>
        <w:rPr>
          <w:rFonts w:hint="eastAsia"/>
        </w:rPr>
        <w:br/>
      </w:r>
      <w:r>
        <w:rPr>
          <w:rFonts w:hint="eastAsia"/>
        </w:rPr>
        <w:t>　　图表 30：2019-2024年企业竞争力分析</w:t>
      </w:r>
      <w:r>
        <w:rPr>
          <w:rFonts w:hint="eastAsia"/>
        </w:rPr>
        <w:br/>
      </w:r>
      <w:r>
        <w:rPr>
          <w:rFonts w:hint="eastAsia"/>
        </w:rPr>
        <w:t>　　图表 31：2019-2024年企业经营状况分析</w:t>
      </w:r>
      <w:r>
        <w:rPr>
          <w:rFonts w:hint="eastAsia"/>
        </w:rPr>
        <w:br/>
      </w:r>
      <w:r>
        <w:rPr>
          <w:rFonts w:hint="eastAsia"/>
        </w:rPr>
        <w:t>　　图表 32：2019-2024年企业竞争力分析</w:t>
      </w:r>
      <w:r>
        <w:rPr>
          <w:rFonts w:hint="eastAsia"/>
        </w:rPr>
        <w:br/>
      </w:r>
      <w:r>
        <w:rPr>
          <w:rFonts w:hint="eastAsia"/>
        </w:rPr>
        <w:t>　　图表 33：2019-2024年企业经营状况分析</w:t>
      </w:r>
      <w:r>
        <w:rPr>
          <w:rFonts w:hint="eastAsia"/>
        </w:rPr>
        <w:br/>
      </w:r>
      <w:r>
        <w:rPr>
          <w:rFonts w:hint="eastAsia"/>
        </w:rPr>
        <w:t>　　图表 34：2019-2024年企业竞争力分析</w:t>
      </w:r>
      <w:r>
        <w:rPr>
          <w:rFonts w:hint="eastAsia"/>
        </w:rPr>
        <w:br/>
      </w:r>
      <w:r>
        <w:rPr>
          <w:rFonts w:hint="eastAsia"/>
        </w:rPr>
        <w:t>　　图表 35：2019-2024年企业经营状况分析</w:t>
      </w:r>
      <w:r>
        <w:rPr>
          <w:rFonts w:hint="eastAsia"/>
        </w:rPr>
        <w:br/>
      </w:r>
      <w:r>
        <w:rPr>
          <w:rFonts w:hint="eastAsia"/>
        </w:rPr>
        <w:t>　　图表 36：2019-2024年企业竞争力分析</w:t>
      </w:r>
      <w:r>
        <w:rPr>
          <w:rFonts w:hint="eastAsia"/>
        </w:rPr>
        <w:br/>
      </w:r>
      <w:r>
        <w:rPr>
          <w:rFonts w:hint="eastAsia"/>
        </w:rPr>
        <w:t>　　图表 37：2019-2024年交通铝产品各地区销售比例</w:t>
      </w:r>
      <w:r>
        <w:rPr>
          <w:rFonts w:hint="eastAsia"/>
        </w:rPr>
        <w:br/>
      </w:r>
      <w:r>
        <w:rPr>
          <w:rFonts w:hint="eastAsia"/>
        </w:rPr>
        <w:t>　　图表 38：2019-2024年东北地区销售规模分析</w:t>
      </w:r>
      <w:r>
        <w:rPr>
          <w:rFonts w:hint="eastAsia"/>
        </w:rPr>
        <w:br/>
      </w:r>
      <w:r>
        <w:rPr>
          <w:rFonts w:hint="eastAsia"/>
        </w:rPr>
        <w:t>　　图表 39：2019-2024年东北地区“规格”销售分析</w:t>
      </w:r>
      <w:r>
        <w:rPr>
          <w:rFonts w:hint="eastAsia"/>
        </w:rPr>
        <w:br/>
      </w:r>
      <w:r>
        <w:rPr>
          <w:rFonts w:hint="eastAsia"/>
        </w:rPr>
        <w:t>　　图表 40：2019-2024年东北地区“规格”销售规模分析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41：2019-2024年华北地区销售规模分析</w:t>
      </w:r>
      <w:r>
        <w:rPr>
          <w:rFonts w:hint="eastAsia"/>
        </w:rPr>
        <w:br/>
      </w:r>
      <w:r>
        <w:rPr>
          <w:rFonts w:hint="eastAsia"/>
        </w:rPr>
        <w:t>　　图表 42：2019-2024年华北地区“规格”销售分析</w:t>
      </w:r>
      <w:r>
        <w:rPr>
          <w:rFonts w:hint="eastAsia"/>
        </w:rPr>
        <w:br/>
      </w:r>
      <w:r>
        <w:rPr>
          <w:rFonts w:hint="eastAsia"/>
        </w:rPr>
        <w:t>　　图表 43：2019-2024年华北地区“规格”销售规模分析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44：2019-2024年中南地区销售规模分析</w:t>
      </w:r>
      <w:r>
        <w:rPr>
          <w:rFonts w:hint="eastAsia"/>
        </w:rPr>
        <w:br/>
      </w:r>
      <w:r>
        <w:rPr>
          <w:rFonts w:hint="eastAsia"/>
        </w:rPr>
        <w:t>　　图表 45：2019-2024年中南地区“规格”销售分析</w:t>
      </w:r>
      <w:r>
        <w:rPr>
          <w:rFonts w:hint="eastAsia"/>
        </w:rPr>
        <w:br/>
      </w:r>
      <w:r>
        <w:rPr>
          <w:rFonts w:hint="eastAsia"/>
        </w:rPr>
        <w:t>　　图表 46：2019-2024年中南地区“规格”销售规模分析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47：2019-2024年华东地区销售规模分析</w:t>
      </w:r>
      <w:r>
        <w:rPr>
          <w:rFonts w:hint="eastAsia"/>
        </w:rPr>
        <w:br/>
      </w:r>
      <w:r>
        <w:rPr>
          <w:rFonts w:hint="eastAsia"/>
        </w:rPr>
        <w:t>　　图表 48：2019-2024年华东地区“规格”销售分析</w:t>
      </w:r>
      <w:r>
        <w:rPr>
          <w:rFonts w:hint="eastAsia"/>
        </w:rPr>
        <w:br/>
      </w:r>
      <w:r>
        <w:rPr>
          <w:rFonts w:hint="eastAsia"/>
        </w:rPr>
        <w:t>　　图表 49：2019-2024年华东地区“规格”销售规模分析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50：2019-2024年西北地区销售规模分析</w:t>
      </w:r>
      <w:r>
        <w:rPr>
          <w:rFonts w:hint="eastAsia"/>
        </w:rPr>
        <w:br/>
      </w:r>
      <w:r>
        <w:rPr>
          <w:rFonts w:hint="eastAsia"/>
        </w:rPr>
        <w:t>　　图表 51：2019-2024年西北地区“规格”销售分析</w:t>
      </w:r>
      <w:r>
        <w:rPr>
          <w:rFonts w:hint="eastAsia"/>
        </w:rPr>
        <w:br/>
      </w:r>
      <w:r>
        <w:rPr>
          <w:rFonts w:hint="eastAsia"/>
        </w:rPr>
        <w:t>　　图表 52：2019-2024年西北地区“规格”销售规模分析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图表 53：2024-2030年中国交通铝行业供给预测</w:t>
      </w:r>
      <w:r>
        <w:rPr>
          <w:rFonts w:hint="eastAsia"/>
        </w:rPr>
        <w:br/>
      </w:r>
      <w:r>
        <w:rPr>
          <w:rFonts w:hint="eastAsia"/>
        </w:rPr>
        <w:t>　　图表 54：2024-2030年中国交通铝行业需求预测</w:t>
      </w:r>
      <w:r>
        <w:rPr>
          <w:rFonts w:hint="eastAsia"/>
        </w:rPr>
        <w:br/>
      </w:r>
      <w:r>
        <w:rPr>
          <w:rFonts w:hint="eastAsia"/>
        </w:rPr>
        <w:t>　　图表 55：2024-2030年中国交通铝行业盈利预测</w:t>
      </w:r>
      <w:r>
        <w:rPr>
          <w:rFonts w:hint="eastAsia"/>
        </w:rPr>
        <w:br/>
      </w:r>
      <w:r>
        <w:rPr>
          <w:rFonts w:hint="eastAsia"/>
        </w:rPr>
        <w:t>　　图表 56：交通铝产品技术应用注意事项分析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57：交通铝产品项目投资注意事项图</w:t>
      </w:r>
      <w:r>
        <w:rPr>
          <w:rFonts w:hint="eastAsia"/>
        </w:rPr>
        <w:br/>
      </w:r>
      <w:r>
        <w:rPr>
          <w:rFonts w:hint="eastAsia"/>
        </w:rPr>
        <w:t>　　图表 58：交通铝行业生产开发注意事项</w:t>
      </w:r>
      <w:r>
        <w:rPr>
          <w:rFonts w:hint="eastAsia"/>
        </w:rPr>
        <w:br/>
      </w:r>
      <w:r>
        <w:rPr>
          <w:rFonts w:hint="eastAsia"/>
        </w:rPr>
        <w:t>　　图表 59：交通铝产品销售注意事项</w:t>
      </w:r>
      <w:r>
        <w:rPr>
          <w:rFonts w:hint="eastAsia"/>
        </w:rPr>
        <w:br/>
      </w:r>
      <w:r>
        <w:rPr>
          <w:rFonts w:hint="eastAsia"/>
        </w:rPr>
        <w:t>　　图表 60：2024-2030年中国交通铝行业发展规模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8818436b54e92" w:history="1">
        <w:r>
          <w:rPr>
            <w:rStyle w:val="Hyperlink"/>
          </w:rPr>
          <w:t>2024年中国交通铝市场现状调研与发展前景预测分析报告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8818436b54e92" w:history="1">
        <w:r>
          <w:rPr>
            <w:rStyle w:val="Hyperlink"/>
          </w:rPr>
          <w:t>https://www.20087.com/M_NengYuanKuangChan/53/JiaoTongLvShiChangDiaoYan.html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a1c69342c4e2b" w:history="1">
      <w:r>
        <w:rPr>
          <w:rStyle w:val="Hyperlink"/>
        </w:rPr>
        <w:t>2024年中国交通铝市场现状调研与发展前景预测分析报告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JiaoTongLvShiChangDiaoYan.html" TargetMode="External" Id="R2cb8818436b5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JiaoTongLvShiChangDiaoYan.html" TargetMode="External" Id="Rd76a1c69342c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2024-02-21T01:07:00Z</dcterms:created>
  <dcterms:modified xsi:type="dcterms:W3CDTF">2024-02-21T02:07:00Z</dcterms:modified>
  <dc:subject>2024年中国交通铝市场现状调研与发展前景预测分析报告</dc:subject>
  <dc:title>2024年中国交通铝市场现状调研与发展前景预测分析报告</dc:title>
  <cp:keywords>2024年中国交通铝市场现状调研与发展前景预测分析报告</cp:keywords>
  <dc:description>2024年中国交通铝市场现状调研与发展前景预测分析报告</dc:description>
</cp:coreProperties>
</file>