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509979fb8040b2" w:history="1">
              <w:r>
                <w:rPr>
                  <w:rStyle w:val="Hyperlink"/>
                </w:rPr>
                <w:t>中国板带市场现状调研及发展前景分析报告（2026-2032年）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509979fb8040b2" w:history="1">
              <w:r>
                <w:rPr>
                  <w:rStyle w:val="Hyperlink"/>
                </w:rPr>
                <w:t>中国板带市场现状调研及发展前景分析报告（2026-2032年）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10A8853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509979fb8040b2" w:history="1">
                <w:r>
                  <w:rPr>
                    <w:rStyle w:val="Hyperlink"/>
                  </w:rPr>
                  <w:t>https://www.20087.com/3/85/BanDaiShiChangQianJing.html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带是金属加工行业的重要产品之一，近年来随着材料科学的进步和制造业技术的发展，其在强度、耐腐蚀性方面有了显著提升。目前，板带不仅在厚度均匀性、表面质量方面有所改进，而且在设备的自动化程度、维护便利性方面也实现了较大突破。随着对产品可靠性和使用寿命的要求越来越高，板带的设计更加注重提高其整体的性能和经济性。</w:t>
      </w:r>
      <w:r>
        <w:rPr>
          <w:rFonts w:hint="eastAsia"/>
        </w:rPr>
        <w:br/>
      </w:r>
      <w:r>
        <w:rPr>
          <w:rFonts w:hint="eastAsia"/>
        </w:rPr>
        <w:t>　　未来，板带的发展将更加侧重于技术创新和应用领域的扩展。市场调研网指出，一方面，随着新材料和新技术的应用，板带将采用更先进的合金配方和更精细的加工工艺，提高其强度和耐腐蚀性。另一方面，随着对产品智能化的需求增加，板带的设计将更加注重提高其在智能制造系统中的应用性能，例如通过传感器集成实现生产过程的实时监控。此外，随着对环保要求的提高，板带的生产将更加注重采用环保型材料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509979fb8040b2" w:history="1">
        <w:r>
          <w:rPr>
            <w:rStyle w:val="Hyperlink"/>
          </w:rPr>
          <w:t>中国板带市场现状调研及发展前景分析报告（2026-2032年）</w:t>
        </w:r>
      </w:hyperlink>
      <w:r>
        <w:rPr>
          <w:rFonts w:hint="eastAsia"/>
        </w:rPr>
        <w:t>》，2025年板带行业市场规模达 亿元，预计2032年市场规模将达 亿元，期间年均复合增长率（CAGR）达 %。报告系统分析了板带行业的市场运行态势及发展趋势。报告从板带行业基础知识、发展环境入手，结合板带行业运行数据和产业链结构，全面解读板带市场竞争格局及重点企业表现，并基于此对板带行业发展前景作出预测，提供可操作的发展建议。研究采用定性与定量相结合的方法，整合国家统计局、相关协会的权威数据以及一手调研资料，确保结论的准确性和实用性，为板带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板带产业市场概述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2025-2026年全球板带市场现状及发展趋势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全球板带市场现状及发展趋势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一、全球板带产业竞争现状</w:t>
      </w:r>
      <w:r>
        <w:rPr>
          <w:rFonts w:hint="eastAsia"/>
        </w:rPr>
        <w:br/>
      </w:r>
      <w:r>
        <w:rPr>
          <w:rFonts w:hint="eastAsia"/>
        </w:rPr>
        <w:t>　　　　二、全球板带产业投资状况</w:t>
      </w:r>
      <w:r>
        <w:rPr>
          <w:rFonts w:hint="eastAsia"/>
        </w:rPr>
        <w:br/>
      </w:r>
      <w:r>
        <w:rPr>
          <w:rFonts w:hint="eastAsia"/>
        </w:rPr>
        <w:t>　　　　三、全球板带产业市场发展趋势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全球主要国家板带市场现状及发展趋势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一、A国家地区板带市场现状及发展趋势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2021-2026年板带产业市场规模状况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2021-2026年板带产业投资状况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全球主要国家地区板带产业现状及产业转移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全球板带市场经营模式现状及发展趋势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中国板带产业链发展状况分析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中国板带产业发展分析</w:t>
      </w:r>
      <w:r>
        <w:rPr>
          <w:rFonts w:hint="eastAsia"/>
        </w:rPr>
        <w:br/>
      </w:r>
      <w:r>
        <w:rPr>
          <w:rFonts w:hint="eastAsia"/>
        </w:rPr>
        <w:t>　　第一节 中国板带产业发展现状</w:t>
      </w:r>
      <w:r>
        <w:rPr>
          <w:rFonts w:hint="eastAsia"/>
        </w:rPr>
        <w:br/>
      </w:r>
      <w:r>
        <w:rPr>
          <w:rFonts w:hint="eastAsia"/>
        </w:rPr>
        <w:t>　　第二节 中国板带产业国际地位现状</w:t>
      </w:r>
      <w:r>
        <w:rPr>
          <w:rFonts w:hint="eastAsia"/>
        </w:rPr>
        <w:br/>
      </w:r>
      <w:r>
        <w:rPr>
          <w:rFonts w:hint="eastAsia"/>
        </w:rPr>
        <w:t>　　第三节 中国板带产业经济运行现状</w:t>
      </w:r>
      <w:r>
        <w:rPr>
          <w:rFonts w:hint="eastAsia"/>
        </w:rPr>
        <w:br/>
      </w:r>
      <w:r>
        <w:rPr>
          <w:rFonts w:hint="eastAsia"/>
        </w:rPr>
        <w:t>　　第四节 中国板带产业运营模式现状</w:t>
      </w:r>
      <w:r>
        <w:rPr>
          <w:rFonts w:hint="eastAsia"/>
        </w:rPr>
        <w:br/>
      </w:r>
      <w:r>
        <w:rPr>
          <w:rFonts w:hint="eastAsia"/>
        </w:rPr>
        <w:t>　　第五节 中国板带产业存在的问题及发展策略分析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中国板带产业发展趋势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中国板带市场现状及发展趋势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中国板带市场供给状况</w:t>
      </w:r>
      <w:r>
        <w:rPr>
          <w:rFonts w:hint="eastAsia"/>
        </w:rPr>
        <w:br/>
      </w:r>
      <w:r>
        <w:rPr>
          <w:rFonts w:hint="eastAsia"/>
        </w:rPr>
        <w:t>　　第二节 中国板带市场需求状况</w:t>
      </w:r>
      <w:r>
        <w:rPr>
          <w:rFonts w:hint="eastAsia"/>
        </w:rPr>
        <w:br/>
      </w:r>
      <w:r>
        <w:rPr>
          <w:rFonts w:hint="eastAsia"/>
        </w:rPr>
        <w:t>　　第三节 中国板带市场结构状况</w:t>
      </w:r>
      <w:r>
        <w:rPr>
          <w:rFonts w:hint="eastAsia"/>
        </w:rPr>
        <w:br/>
      </w:r>
      <w:r>
        <w:rPr>
          <w:rFonts w:hint="eastAsia"/>
        </w:rPr>
        <w:t>　　第四节 中国板带市场存在的问题及发展策略分析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中国板带市场发展潜力及发展趋势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中国板带产业基本竞争战略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四、板带产业该战略的SWOT分析</w:t>
      </w:r>
      <w:r>
        <w:rPr>
          <w:rFonts w:hint="eastAsia"/>
        </w:rPr>
        <w:br/>
      </w:r>
      <w:r>
        <w:rPr>
          <w:rFonts w:hint="eastAsia"/>
        </w:rPr>
        <w:t>　　　　五、板带产业该战略的典型企业分析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中国板带产业市场竞争分析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中国板带产业市场营销策略竞争分析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国外领先企业在中国板带产业市场竞争策略研究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中国板带产业市场发展预测</w:t>
      </w:r>
      <w:r>
        <w:rPr>
          <w:rFonts w:hint="eastAsia"/>
        </w:rPr>
        <w:br/>
      </w:r>
      <w:r>
        <w:rPr>
          <w:rFonts w:hint="eastAsia"/>
        </w:rPr>
        <w:t>　　第一节 中国板带产业发展环境预测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中国板带市场发展预测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一、2026-2032年中国板带市场需求预测分析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二、2021-2032年中国板带市场结构预测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三、2021-2032年中国板带市场集中度预测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四、2021-2032年中国板带市场供给预测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五、2021-2032年中国板带市场价格预测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中国板带产业市场投资机会与风险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中国板带产业市场投资优势分析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中国板带产业市场投资劣势分析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中国板带产业市场投资机会分析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中国板带产业市场投资风险分析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中国板带产业市场竞争策略建议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中国板带产业竞争战略建议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　中国板带市场竞争策略建议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509979fb8040b2" w:history="1">
        <w:r>
          <w:rPr>
            <w:rStyle w:val="Hyperlink"/>
          </w:rPr>
          <w:t>中国板带市场现状调研及发展前景分析报告（2026-2032年）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10A8853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509979fb8040b2" w:history="1">
        <w:r>
          <w:rPr>
            <w:rStyle w:val="Hyperlink"/>
          </w:rPr>
          <w:t>https://www.20087.com/3/85/BanDaiShiChangQianJing.html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热点：板带图片、板带腰带、板蓝根颗粒的功效与作用、板蓝根青菜的功效与作用、湖北精益高精铜板带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233c5bbd434999" w:history="1">
      <w:r>
        <w:rPr>
          <w:rStyle w:val="Hyperlink"/>
        </w:rPr>
        <w:t>中国板带市场现状调研及发展前景分析报告（2026-2032年）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BanDaiShiChangQianJing.html" TargetMode="External" Id="Rda509979fb8040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BanDaiShiChangQianJing.html" TargetMode="External" Id="R2d233c5bbd4349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2026-04-24T07:22:00Z</dcterms:created>
  <dcterms:modified xsi:type="dcterms:W3CDTF">2026-04-24T08:22:00Z</dcterms:modified>
  <dc:subject>中国板带市场现状调研及发展前景分析报告（2026-2032年）</dc:subject>
  <dc:title>中国板带市场现状调研及发展前景分析报告（2026-2032年）</dc:title>
  <cp:keywords>中国板带市场现状调研及发展前景分析报告（2026-2032年）</cp:keywords>
  <dc:description>中国板带市场现状调研及发展前景分析报告（2026-2032年）</dc:description>
</cp:coreProperties>
</file>