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c0d4ccddd4517" w:history="1">
              <w:r>
                <w:rPr>
                  <w:rStyle w:val="Hyperlink"/>
                </w:rPr>
                <w:t>2024-2030年中国轨道交通用电线电缆市场全面调研与发展趋势预测报告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c0d4ccddd4517" w:history="1">
              <w:r>
                <w:rPr>
                  <w:rStyle w:val="Hyperlink"/>
                </w:rPr>
                <w:t>2024-2030年中国轨道交通用电线电缆市场全面调研与发展趋势预测报告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c0d4ccddd4517" w:history="1">
                <w:r>
                  <w:rPr>
                    <w:rStyle w:val="Hyperlink"/>
                  </w:rPr>
                  <w:t>https://www.20087.com/3/95/GuiDaoJiaoTongYongDianXianDianLa.html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用电线电缆是保证列车安全稳定运行的关键部件，对于信号传输、动力供应及控制系统至关重要。目前，该类产品在耐高温、耐寒、阻燃、耐磨损、抗电磁干扰等方面已经达到了较高的技术水平，并且在轻量化和小型化设计上也有所突破，以满足高速铁路、城市轨道交通等领域苛刻的使用环境要求。</w:t>
      </w:r>
      <w:r>
        <w:rPr>
          <w:rFonts w:hint="eastAsia"/>
        </w:rPr>
        <w:br/>
      </w:r>
      <w:r>
        <w:rPr>
          <w:rFonts w:hint="eastAsia"/>
        </w:rPr>
        <w:t>　　伴随全球轨道交通网络的扩展与现代化进程，电线电缆将面临更高的电气性能、机械性能和环境适应性的挑战。未来的研发趋势将集中在新材料的创新运用、全生命周期低碳节能、智能监测与维护技术的嵌入以及适用于超高速、无人驾驶等先进轨道交通系统的专用电缆设计与制造上。</w:t>
      </w:r>
      <w:r>
        <w:rPr>
          <w:rFonts w:hint="eastAsia"/>
        </w:rPr>
        <w:br/>
      </w:r>
      <w:r>
        <w:rPr>
          <w:rFonts w:hint="eastAsia"/>
        </w:rPr>
        <w:t>　　《</w:t>
      </w:r>
      <w:hyperlink r:id="Rf5bc0d4ccddd4517" w:history="1">
        <w:r>
          <w:rPr>
            <w:rStyle w:val="Hyperlink"/>
          </w:rPr>
          <w:t>2024-2030年中国轨道交通用电线电缆市场全面调研与发展趋势预测报告</w:t>
        </w:r>
      </w:hyperlink>
      <w:r>
        <w:rPr>
          <w:rFonts w:hint="eastAsia"/>
        </w:rPr>
        <w:t>》深入剖析了当前轨道交通用电线电缆行业的现状，全面梳理了轨道交通用电线电缆市场需求、市场规模、产业链结构以及价格体系。轨道交通用电线电缆报告探讨了轨道交通用电线电缆各细分市场的特点，展望了市场前景与发展趋势，并基于权威数据进行了科学预测。同时，轨道交通用电线电缆报告还对品牌竞争格局、市场集中度、重点企业运营状况进行了客观分析，指出了行业面临的风险与机遇。轨道交通用电线电缆报告旨在为轨道交通用电线电缆行业内企业、投资公司及政府部门提供决策支持，是把握行业发展趋势、规避风险、挖掘机遇的重要参考。</w:t>
      </w:r>
      <w:r>
        <w:rPr>
          <w:rFonts w:hint="eastAsia"/>
        </w:rPr>
        <w:br/>
      </w:r>
      <w:r>
        <w:rPr>
          <w:rFonts w:hint="eastAsia"/>
        </w:rPr>
        <w:br/>
      </w:r>
      <w:r>
        <w:rPr>
          <w:rFonts w:hint="eastAsia"/>
        </w:rPr>
        <w:t>第一章 轨道交通用电线电缆行业市场发展概况</w:t>
      </w:r>
      <w:r>
        <w:rPr>
          <w:rFonts w:hint="eastAsia"/>
        </w:rPr>
        <w:br/>
      </w:r>
      <w:r>
        <w:rPr>
          <w:rFonts w:hint="eastAsia"/>
        </w:rPr>
        <w:t>　　第一节 轨道交通用电线电缆市场及产品介绍</w:t>
      </w:r>
      <w:r>
        <w:rPr>
          <w:rFonts w:hint="eastAsia"/>
        </w:rPr>
        <w:br/>
      </w:r>
      <w:r>
        <w:rPr>
          <w:rFonts w:hint="eastAsia"/>
        </w:rPr>
        <w:t>　　第二节 2024年轨道交通用电线电缆市场发展概况</w:t>
      </w:r>
      <w:r>
        <w:rPr>
          <w:rFonts w:hint="eastAsia"/>
        </w:rPr>
        <w:br/>
      </w:r>
      <w:r>
        <w:rPr>
          <w:rFonts w:hint="eastAsia"/>
        </w:rPr>
        <w:t>　　第三节 轨道交通用电线电缆市场相关政策法规</w:t>
      </w:r>
      <w:r>
        <w:rPr>
          <w:rFonts w:hint="eastAsia"/>
        </w:rPr>
        <w:br/>
      </w:r>
      <w:r>
        <w:rPr>
          <w:rFonts w:hint="eastAsia"/>
        </w:rPr>
        <w:t>　　第四节 2024-2030年轨道交通用电线电缆市场趋势预测</w:t>
      </w:r>
      <w:r>
        <w:rPr>
          <w:rFonts w:hint="eastAsia"/>
        </w:rPr>
        <w:br/>
      </w:r>
      <w:r>
        <w:rPr>
          <w:rFonts w:hint="eastAsia"/>
        </w:rPr>
        <w:t>　　第五节 行业技术水平</w:t>
      </w:r>
      <w:r>
        <w:rPr>
          <w:rFonts w:hint="eastAsia"/>
        </w:rPr>
        <w:br/>
      </w:r>
      <w:r>
        <w:rPr>
          <w:rFonts w:hint="eastAsia"/>
        </w:rPr>
        <w:br/>
      </w:r>
      <w:r>
        <w:rPr>
          <w:rFonts w:hint="eastAsia"/>
        </w:rPr>
        <w:t>第二章 轨道交通用电线电缆行业市场容量/市场规模分析</w:t>
      </w:r>
      <w:r>
        <w:rPr>
          <w:rFonts w:hint="eastAsia"/>
        </w:rPr>
        <w:br/>
      </w:r>
      <w:r>
        <w:rPr>
          <w:rFonts w:hint="eastAsia"/>
        </w:rPr>
        <w:t>　　第一节 2019-2024年轨道交通用电线电缆市场容量/市场规模统计</w:t>
      </w:r>
      <w:r>
        <w:rPr>
          <w:rFonts w:hint="eastAsia"/>
        </w:rPr>
        <w:br/>
      </w:r>
      <w:r>
        <w:rPr>
          <w:rFonts w:hint="eastAsia"/>
        </w:rPr>
        <w:t>　　第二节 轨道交通用电线电缆下游应用市场结构</w:t>
      </w:r>
      <w:r>
        <w:rPr>
          <w:rFonts w:hint="eastAsia"/>
        </w:rPr>
        <w:br/>
      </w:r>
      <w:r>
        <w:rPr>
          <w:rFonts w:hint="eastAsia"/>
        </w:rPr>
        <w:t>　　第三节 影响轨道交通用电线电缆市场容量/市场规模增长的因素</w:t>
      </w:r>
      <w:r>
        <w:rPr>
          <w:rFonts w:hint="eastAsia"/>
        </w:rPr>
        <w:br/>
      </w:r>
      <w:r>
        <w:rPr>
          <w:rFonts w:hint="eastAsia"/>
        </w:rPr>
        <w:t>　　第四节 2024-2030年我国轨道交通用电线电缆市场容量/市场规模预测</w:t>
      </w:r>
      <w:r>
        <w:rPr>
          <w:rFonts w:hint="eastAsia"/>
        </w:rPr>
        <w:br/>
      </w:r>
      <w:r>
        <w:rPr>
          <w:rFonts w:hint="eastAsia"/>
        </w:rPr>
        <w:br/>
      </w:r>
      <w:r>
        <w:rPr>
          <w:rFonts w:hint="eastAsia"/>
        </w:rPr>
        <w:t>第三章 轨道交通用电线电缆市场推广策略研究</w:t>
      </w:r>
      <w:r>
        <w:rPr>
          <w:rFonts w:hint="eastAsia"/>
        </w:rPr>
        <w:br/>
      </w:r>
      <w:r>
        <w:rPr>
          <w:rFonts w:hint="eastAsia"/>
        </w:rPr>
        <w:t>　　第一节 轨道交通用电线电缆行业新品推广模式研究</w:t>
      </w:r>
      <w:r>
        <w:rPr>
          <w:rFonts w:hint="eastAsia"/>
        </w:rPr>
        <w:br/>
      </w:r>
      <w:r>
        <w:rPr>
          <w:rFonts w:hint="eastAsia"/>
        </w:rPr>
        <w:t>　　第二节 轨道交通用电线电缆市场终端产品发布特点</w:t>
      </w:r>
      <w:r>
        <w:rPr>
          <w:rFonts w:hint="eastAsia"/>
        </w:rPr>
        <w:br/>
      </w:r>
      <w:r>
        <w:rPr>
          <w:rFonts w:hint="eastAsia"/>
        </w:rPr>
        <w:t>　　第三节 轨道交通用电线电缆市场中间商、代理商参与机制</w:t>
      </w:r>
      <w:r>
        <w:rPr>
          <w:rFonts w:hint="eastAsia"/>
        </w:rPr>
        <w:br/>
      </w:r>
      <w:r>
        <w:rPr>
          <w:rFonts w:hint="eastAsia"/>
        </w:rPr>
        <w:t>　　第四节 轨道交通用电线电缆市场网络推广策略研究</w:t>
      </w:r>
      <w:r>
        <w:rPr>
          <w:rFonts w:hint="eastAsia"/>
        </w:rPr>
        <w:br/>
      </w:r>
      <w:r>
        <w:rPr>
          <w:rFonts w:hint="eastAsia"/>
        </w:rPr>
        <w:t>　　第五节 轨道交通用电线电缆市场广告宣传策略</w:t>
      </w:r>
      <w:r>
        <w:rPr>
          <w:rFonts w:hint="eastAsia"/>
        </w:rPr>
        <w:br/>
      </w:r>
      <w:r>
        <w:rPr>
          <w:rFonts w:hint="eastAsia"/>
        </w:rPr>
        <w:t>　　第六节 轨道交通用电线电缆市场推广与配套供货渠道建立</w:t>
      </w:r>
      <w:r>
        <w:rPr>
          <w:rFonts w:hint="eastAsia"/>
        </w:rPr>
        <w:br/>
      </w:r>
      <w:r>
        <w:rPr>
          <w:rFonts w:hint="eastAsia"/>
        </w:rPr>
        <w:t>　　第七节 轨道交通用电线电缆新产品推广常见问题</w:t>
      </w:r>
      <w:r>
        <w:rPr>
          <w:rFonts w:hint="eastAsia"/>
        </w:rPr>
        <w:br/>
      </w:r>
      <w:r>
        <w:rPr>
          <w:rFonts w:hint="eastAsia"/>
        </w:rPr>
        <w:t>　　第九节 直销模式在轨道交通用电线电缆推广过程中的应用</w:t>
      </w:r>
      <w:r>
        <w:rPr>
          <w:rFonts w:hint="eastAsia"/>
        </w:rPr>
        <w:br/>
      </w:r>
      <w:r>
        <w:rPr>
          <w:rFonts w:hint="eastAsia"/>
        </w:rPr>
        <w:t>　　第十节 国外轨道交通用电线电缆市场推广经验介绍（欧美、韩日市场）</w:t>
      </w:r>
      <w:r>
        <w:rPr>
          <w:rFonts w:hint="eastAsia"/>
        </w:rPr>
        <w:br/>
      </w:r>
      <w:r>
        <w:rPr>
          <w:rFonts w:hint="eastAsia"/>
        </w:rPr>
        <w:br/>
      </w:r>
      <w:r>
        <w:rPr>
          <w:rFonts w:hint="eastAsia"/>
        </w:rPr>
        <w:t>第四章 轨道交通用电线电缆盈利模式研究</w:t>
      </w:r>
      <w:r>
        <w:rPr>
          <w:rFonts w:hint="eastAsia"/>
        </w:rPr>
        <w:br/>
      </w:r>
      <w:r>
        <w:rPr>
          <w:rFonts w:hint="eastAsia"/>
        </w:rPr>
        <w:t>　　第一节 轨道交通用电线电缆市场盈利模式的分类</w:t>
      </w:r>
      <w:r>
        <w:rPr>
          <w:rFonts w:hint="eastAsia"/>
        </w:rPr>
        <w:br/>
      </w:r>
      <w:r>
        <w:rPr>
          <w:rFonts w:hint="eastAsia"/>
        </w:rPr>
        <w:t>　　第二节 轨道交通用电线电缆生产企业的盈利模式研究</w:t>
      </w:r>
      <w:r>
        <w:rPr>
          <w:rFonts w:hint="eastAsia"/>
        </w:rPr>
        <w:br/>
      </w:r>
      <w:r>
        <w:rPr>
          <w:rFonts w:hint="eastAsia"/>
        </w:rPr>
        <w:t>　　第三节 轨道交通用电线电缆经销代理商盈利模式研究</w:t>
      </w:r>
      <w:r>
        <w:rPr>
          <w:rFonts w:hint="eastAsia"/>
        </w:rPr>
        <w:br/>
      </w:r>
      <w:r>
        <w:rPr>
          <w:rFonts w:hint="eastAsia"/>
        </w:rPr>
        <w:t>　　第四节 盈利模式对市场推广策略选择的影响</w:t>
      </w:r>
      <w:r>
        <w:rPr>
          <w:rFonts w:hint="eastAsia"/>
        </w:rPr>
        <w:br/>
      </w:r>
      <w:r>
        <w:rPr>
          <w:rFonts w:hint="eastAsia"/>
        </w:rPr>
        <w:br/>
      </w:r>
      <w:r>
        <w:rPr>
          <w:rFonts w:hint="eastAsia"/>
        </w:rPr>
        <w:t>第五章 轨道交通用电线电缆营销渠道建立策略</w:t>
      </w:r>
      <w:r>
        <w:rPr>
          <w:rFonts w:hint="eastAsia"/>
        </w:rPr>
        <w:br/>
      </w:r>
      <w:r>
        <w:rPr>
          <w:rFonts w:hint="eastAsia"/>
        </w:rPr>
        <w:t>　　第一节 轨道交通用电线电缆市场营销渠道结构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轨道交通用电线电缆市场伙伴型渠道研究</w:t>
      </w:r>
      <w:r>
        <w:rPr>
          <w:rFonts w:hint="eastAsia"/>
        </w:rPr>
        <w:br/>
      </w:r>
      <w:r>
        <w:rPr>
          <w:rFonts w:hint="eastAsia"/>
        </w:rPr>
        <w:t>　　第三节 轨道交通用电线电缆市场直接分销渠道与间接分销渠道管理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轨道交通用电线电缆市场客户群研究与渠道匹配分析</w:t>
      </w:r>
      <w:r>
        <w:rPr>
          <w:rFonts w:hint="eastAsia"/>
        </w:rPr>
        <w:br/>
      </w:r>
      <w:r>
        <w:rPr>
          <w:rFonts w:hint="eastAsia"/>
        </w:rPr>
        <w:t>　　第一节 轨道交通用电线电缆主要客户群消费特征分析</w:t>
      </w:r>
      <w:r>
        <w:rPr>
          <w:rFonts w:hint="eastAsia"/>
        </w:rPr>
        <w:br/>
      </w:r>
      <w:r>
        <w:rPr>
          <w:rFonts w:hint="eastAsia"/>
        </w:rPr>
        <w:t>　　第二节 轨道交通用电线电缆主要销售渠道客户群稳定性分析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第四节 渠道经销商维护策略研究</w:t>
      </w:r>
      <w:r>
        <w:rPr>
          <w:rFonts w:hint="eastAsia"/>
        </w:rPr>
        <w:br/>
      </w:r>
      <w:r>
        <w:rPr>
          <w:rFonts w:hint="eastAsia"/>
        </w:rPr>
        <w:t>　　第五节 轨道交通用电线电缆市场客户群消费趋势与营销渠道发展方向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宝胜科技创新股份有限公司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上海南洋电材有限公司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五、企业工程业绩分析</w:t>
      </w:r>
      <w:r>
        <w:rPr>
          <w:rFonts w:hint="eastAsia"/>
        </w:rPr>
        <w:br/>
      </w:r>
      <w:r>
        <w:rPr>
          <w:rFonts w:hint="eastAsia"/>
        </w:rPr>
        <w:t>　　第三节 衡阳恒飞电缆有限责任公司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安徽省巢湖海兴电缆集团有限公司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安徽顺驰电缆有限公司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四、企业生产能力分析</w:t>
      </w:r>
      <w:r>
        <w:rPr>
          <w:rFonts w:hint="eastAsia"/>
        </w:rPr>
        <w:br/>
      </w:r>
      <w:r>
        <w:rPr>
          <w:rFonts w:hint="eastAsia"/>
        </w:rPr>
        <w:t>　　　　五、企业竞争优势分析</w:t>
      </w:r>
      <w:r>
        <w:rPr>
          <w:rFonts w:hint="eastAsia"/>
        </w:rPr>
        <w:br/>
      </w:r>
      <w:r>
        <w:rPr>
          <w:rFonts w:hint="eastAsia"/>
        </w:rPr>
        <w:t>　　第六节 中天科技装备电缆有限公司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四、企业技术研发分析</w:t>
      </w:r>
      <w:r>
        <w:rPr>
          <w:rFonts w:hint="eastAsia"/>
        </w:rPr>
        <w:br/>
      </w:r>
      <w:r>
        <w:rPr>
          <w:rFonts w:hint="eastAsia"/>
        </w:rPr>
        <w:t>　　　　五、企业竞争优势分析</w:t>
      </w:r>
      <w:r>
        <w:rPr>
          <w:rFonts w:hint="eastAsia"/>
        </w:rPr>
        <w:br/>
      </w:r>
      <w:r>
        <w:rPr>
          <w:rFonts w:hint="eastAsia"/>
        </w:rPr>
        <w:t>　　第七节 安徽华菱电缆集团有限公司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第八节 唐山科奥浦森轨道交通设备有限公司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安徽康利亚股份有限公司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第十节 中^智^林^：安徽太平洋电缆集团有限公司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c0d4ccddd4517" w:history="1">
        <w:r>
          <w:rPr>
            <w:rStyle w:val="Hyperlink"/>
          </w:rPr>
          <w:t>2024-2030年中国轨道交通用电线电缆市场全面调研与发展趋势预测报告</w:t>
        </w:r>
      </w:hyperlink>
      <w:r>
        <w:rPr>
          <w:color w:val="C00000"/>
        </w:rPr>
        <w:t>》，报告编号：</w:t>
      </w:r>
      <w:r>
        <w:rPr>
          <w:rFonts w:hint="eastAsia"/>
          <w:color w:val="C00000"/>
        </w:rPr>
        <w:t>2518953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c0d4ccddd4517" w:history="1">
        <w:r>
          <w:rPr>
            <w:rStyle w:val="Hyperlink"/>
          </w:rPr>
          <w:t>https://www.20087.com/3/95/GuiDaoJiaoTongYongDianXianDianLa.html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f375b6dfb4cd9" w:history="1">
      <w:r>
        <w:rPr>
          <w:rStyle w:val="Hyperlink"/>
        </w:rPr>
        <w:t>2024-2030年中国轨道交通用电线电缆市场全面调研与发展趋势预测报告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uiDaoJiaoTongYongDianXianDianLa.html" TargetMode="External" Id="Rf5bc0d4ccddd4517" /></Relationships>
</file>

<file path=word/_rels/header2.xml.rels>&#65279;<?xml version="1.0" encoding="utf-8"?><Relationships xmlns="http://schemas.openxmlformats.org/package/2006/relationships"><Relationship Type="http://schemas.openxmlformats.org/officeDocument/2006/relationships/hyperlink" Target="https://www.20087.com/3/95/GuiDaoJiaoTongYongDianXianDianLa.html" TargetMode="External" Id="Rcf3f375b6df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2024-02-29T05:01:00Z</dcterms:created>
  <dcterms:modified xsi:type="dcterms:W3CDTF">2024-02-29T06:01:00Z</dcterms:modified>
  <dc:subject>2024-2030年中国轨道交通用电线电缆市场全面调研与发展趋势预测报告</dc:subject>
  <dc:title>2024-2030年中国轨道交通用电线电缆市场全面调研与发展趋势预测报告</dc:title>
  <cp:keywords>2024-2030年中国轨道交通用电线电缆市场全面调研与发展趋势预测报告</cp:keywords>
  <dc:description>2024-2030年中国轨道交通用电线电缆市场全面调研与发展趋势预测报告</dc:description>
</cp:coreProperties>
</file>