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4bbcd7a3b4332" w:history="1">
              <w:r>
                <w:rPr>
                  <w:rStyle w:val="Hyperlink"/>
                </w:rPr>
                <w:t>2025-2031年中国辽宁省能源市场现状研究分析与发展前景预测报告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4bbcd7a3b4332" w:history="1">
              <w:r>
                <w:rPr>
                  <w:rStyle w:val="Hyperlink"/>
                </w:rPr>
                <w:t>2025-2031年中国辽宁省能源市场现状研究分析与发展前景预测报告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4bbcd7a3b4332" w:history="1">
                <w:r>
                  <w:rPr>
                    <w:rStyle w:val="Hyperlink"/>
                  </w:rPr>
                  <w:t>https://www.20087.com/3/35/LiaoNingShengNengYuanShiChangQia.html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中国东北地区重要的能源生产基地，近年来在全球能源转型和环保政策的推动下，正逐步从煤炭、石油等传统能源向清洁能源和新能源转型。辽宁省能源行业正经历从高碳到低碳、从集中式到分布式、从化石能源到可再生能源的深刻变革。目前，辽宁省能源行业正面临能源结构调整、技术创新和环保压力等挑战。</w:t>
      </w:r>
      <w:r>
        <w:rPr>
          <w:rFonts w:hint="eastAsia"/>
        </w:rPr>
        <w:br/>
      </w:r>
      <w:r>
        <w:rPr>
          <w:rFonts w:hint="eastAsia"/>
        </w:rPr>
        <w:t>　　未来，辽宁省能源行业的发展将更加注重能源结构优化和技术创新。一方面，通过大力发展风电、太阳能、生物质能等清洁能源，减少对化石能源的依赖，实现能源结构的绿色转型；另一方面，加强能源技术创新，如智能电网、储能技术、能源互联网等，提升能源系统的效率和灵活性，同时，加强环保措施，减少能源生产和消费过程中的污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4bbcd7a3b4332" w:history="1">
        <w:r>
          <w:rPr>
            <w:rStyle w:val="Hyperlink"/>
          </w:rPr>
          <w:t>2025-2031年中国辽宁省能源市场现状研究分析与发展前景预测报告</w:t>
        </w:r>
      </w:hyperlink>
      <w:r>
        <w:rPr>
          <w:rFonts w:hint="eastAsia"/>
        </w:rPr>
        <w:t>》系统分析了辽宁省能源行业的市场规模、需求动态及价格趋势，并深入探讨了辽宁省能源产业链结构的变化与发展。报告详细解读了辽宁省能源行业现状，科学预测了未来市场前景与发展趋势，同时对辽宁省能源细分市场的竞争格局进行了全面评估，重点关注领先企业的竞争实力、市场集中度及品牌影响力。结合辽宁省能源技术现状与未来方向，报告揭示了辽宁省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最近3-5年辽宁省能源行业经济指标分析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一、2020-2025年辽宁省GDP分析</w:t>
      </w:r>
      <w:r>
        <w:rPr>
          <w:rFonts w:hint="eastAsia"/>
        </w:rPr>
        <w:br/>
      </w:r>
      <w:r>
        <w:rPr>
          <w:rFonts w:hint="eastAsia"/>
        </w:rPr>
        <w:t>　　　　二、2020-2025年辽宁省固定投资分析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三、2020-2025年辽宁省工业发展现状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四、2020-2025年辽宁省收入水平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辽宁省能源行业发展状况分析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二、辽宁省能源行业发展特点分析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1、辽宁省能源行业市场规模分析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2、辽宁省能源行业投资规模分析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二、2020-2025年辽宁省能源行业发展分析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2、辽宁省能源行业研发情况分析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二、辽宁省能源行业发展趋势分析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2020-2025年辽宁省能源行业总体规模分析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2020-2025年辽宁省能源行业财务指标总体分析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辽宁省能源市场供需分析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1、辽宁省能源行业供给分析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二、2020-2025年辽宁省能源行业需求情况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三、2020-2025年辽宁省能源行业供需平衡分析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辽宁省能源行业市场分析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2020-2025年辽宁省按行业分国有经济能源工业固定资产投资投资分析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一、2020-2025年辽宁省国有经济能源工业固定资产投资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二、2020-2025年辽宁省国有经济煤炭采选业固定资产投资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三、2020-2025年辽宁省国有经济石油和天然气开采业固定资产投资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四、2020-2025年辽宁省国有经济电力、蒸汽、热水生产和供应业固定资产投资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五、2020-2025年辽宁省国有经济石油加工及炼焦业固定资产投资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六、2020-2025年辽宁省国有经济煤气生产和供应业固定资产投资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辽宁省能源工业分行业投资分析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一、2020-2025年辽宁省能源工业投资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二、2020-2025年辽宁省煤炭采选业投资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三、2020-2025年辽宁省石油和天然气开采业投资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四、2020-2025年辽宁省电力、蒸汽、热水生产和供应业投资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五、2020-2025年辽宁省石油加工及炼焦业投资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六、2020-2025年辽宁省煤气生产和供应业投资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2020-2025年辽宁省主要能源产品生产量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一、2020-2025年辽宁省汽油生产量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二、2020-2025年辽宁省煤油生产量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三、2020-2025年辽宁省柴油生产量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四、2020-2025年辽宁省燃料油生产量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五、2020-2025年辽宁省天然气生产量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六、2020-2025年辽宁省发电量</w:t>
      </w:r>
      <w:r>
        <w:rPr>
          <w:rFonts w:hint="eastAsia"/>
        </w:rPr>
        <w:br/>
      </w:r>
      <w:r>
        <w:rPr>
          <w:rFonts w:hint="eastAsia"/>
        </w:rPr>
        <w:t>　　　　七、2020-2025年辽宁省水力发电量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八、2020-2025年辽宁省火力发电量</w:t>
      </w:r>
      <w:r>
        <w:rPr>
          <w:rFonts w:hint="eastAsia"/>
        </w:rPr>
        <w:br/>
      </w:r>
      <w:r>
        <w:rPr>
          <w:rFonts w:hint="eastAsia"/>
        </w:rPr>
        <w:t>　　第四节 2020-2025年辽宁省城市能源产品供应情况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一、2020-2025年辽宁省城市天然气用气人口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二、2020-2025年辽宁省城市液化石油气供气总量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三、2020-2025年辽宁省城市液化石油气用气人口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2020-2025年辽宁省主要能源产品消费量分析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一、2020-2025年辽宁省煤炭消费量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二、2020-2025年辽宁省焦炭消费量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三、2020-2025年辽宁省原油消费量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四、2020-2025年辽宁省汽油消费量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五、2020-2025年辽宁省煤油消费量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六、2020-2025年辽宁省柴油消费量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七、2020-2025年辽宁省燃料油消费量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八、2020-2025年辽宁省天然气消费量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九、2020-2025年辽宁省电力消费量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辽宁省能源行业竞争格局综述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二、辽宁省能源行业竞争力分析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三、辽宁省能源竞争力优势分析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二、2020-2025年辽宁省能源市场竞争分析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2025-2031年辽宁省能源行业前景及趋势预测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2025-2031年辽宁省年能源行业发展前景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一、2025-2031年辽宁省能源市场发展潜力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二、2025-2031年辽宁省能源市场发展前景展望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三、2025-2031年辽宁省能源细分行业发展前景分析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2025-2031年辽宁省能源市场发展趋势预测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一、2025-2031年辽宁省能源行业发展趋势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二、2025-2031年辽宁省能源行业市场预测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1、辽宁省能源行业市场规模预测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2、辽宁省能源行业营业收入预测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三、2025-2031年辽宁省能源行业应用趋势预测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四、2025-2031年辽宁省能源细分市场发展趋势预测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2025-2031年辽宁省能源行业供需预测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一、2025-2031年辽宁省能源行业供给预测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二、2025-2031年辽宁省能源行业产量预测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三、2025-2031年辽宁省能源行业销量预测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四、2025-2031年辽宁省能源行业需求预测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五、2025-2031年辽宁省能源行业供需平衡预测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2025-2031年辽宁省能源行业投资机会与风险防范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辽宁省能源行业投融资情况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2025-2031年辽宁省能源行业投资机会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2025-2031年辽宁省能源行业投资风险及防范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2025-2031年辽宁省能源行业面临的困境及对策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辽宁省能源行业存在的问题及对策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一、辽宁省能源行业存在的问题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辽宁省能源市场发展面临的挑战与对策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一、辽宁省能源市场发展面临的挑战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二、辽宁省能源市场发展对策分析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对辽宁省能源品牌的战略思考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四、辽宁省能源企业的品牌战略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中^智林^－对辽宁省能源行业发展建议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2020-2025年辽宁省GDP</w:t>
      </w:r>
      <w:r>
        <w:rPr>
          <w:rFonts w:hint="eastAsia"/>
        </w:rPr>
        <w:br/>
      </w:r>
      <w:r>
        <w:rPr>
          <w:rFonts w:hint="eastAsia"/>
        </w:rPr>
        <w:t>　　图表 2020-2025年辽宁省固定投资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2020-2025年辽宁省汽油生产量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2020-2025年辽宁省燃料油生产量</w:t>
      </w:r>
      <w:r>
        <w:rPr>
          <w:rFonts w:hint="eastAsia"/>
        </w:rPr>
        <w:br/>
      </w:r>
      <w:r>
        <w:rPr>
          <w:rFonts w:hint="eastAsia"/>
        </w:rPr>
        <w:t>　　图表 2020-2025年辽宁省天然气生产量</w:t>
      </w:r>
      <w:r>
        <w:rPr>
          <w:rFonts w:hint="eastAsia"/>
        </w:rPr>
        <w:br/>
      </w:r>
      <w:r>
        <w:rPr>
          <w:rFonts w:hint="eastAsia"/>
        </w:rPr>
        <w:t>　　图表 2020-2025年辽宁省发电量</w:t>
      </w:r>
      <w:r>
        <w:rPr>
          <w:rFonts w:hint="eastAsia"/>
        </w:rPr>
        <w:br/>
      </w:r>
      <w:r>
        <w:rPr>
          <w:rFonts w:hint="eastAsia"/>
        </w:rPr>
        <w:t>　　图表 2020-2025年辽宁省水力发电量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2020-2025年辽宁省煤炭消费量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2020-2025年辽宁省原油消费量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2020-2025年辽宁省燃料油消费量</w:t>
      </w:r>
      <w:r>
        <w:rPr>
          <w:rFonts w:hint="eastAsia"/>
        </w:rPr>
        <w:br/>
      </w:r>
      <w:r>
        <w:rPr>
          <w:rFonts w:hint="eastAsia"/>
        </w:rPr>
        <w:t>　　图表 2020-2025年辽宁省天然气消费量</w:t>
      </w:r>
      <w:r>
        <w:rPr>
          <w:rFonts w:hint="eastAsia"/>
        </w:rPr>
        <w:br/>
      </w:r>
      <w:r>
        <w:rPr>
          <w:rFonts w:hint="eastAsia"/>
        </w:rPr>
        <w:t>　　图表 2020-2025年辽宁省电力消费量</w:t>
      </w:r>
      <w:r>
        <w:rPr>
          <w:rFonts w:hint="eastAsia"/>
        </w:rPr>
        <w:br/>
      </w:r>
      <w:r>
        <w:rPr>
          <w:rFonts w:hint="eastAsia"/>
        </w:rPr>
        <w:t>　　图表 2025-2031年辽宁省能源行业供给预测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2025-2031年辽宁省能源行业产量预测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2025-2031年辽宁省能源行业需求预测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4bbcd7a3b4332" w:history="1">
        <w:r>
          <w:rPr>
            <w:rStyle w:val="Hyperlink"/>
          </w:rPr>
          <w:t>2025-2031年中国辽宁省能源市场现状研究分析与发展前景预测报告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4bbcd7a3b4332" w:history="1">
        <w:r>
          <w:rPr>
            <w:rStyle w:val="Hyperlink"/>
          </w:rPr>
          <w:t>https://www.20087.com/3/35/LiaoNingShengNengYuanShiChangQia.html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能源目标价、辽宁省能源局、辽宁能源重组最新进展、辽宁省能源集团、辽宁能源从22块一路到4块、辽宁省能源集团领导班子名单、辽宁能源最新消息、辽宁省能源局领导班子成员名单、辽宁能源今年有望再次重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8fa614e864185" w:history="1">
      <w:r>
        <w:rPr>
          <w:rStyle w:val="Hyperlink"/>
        </w:rPr>
        <w:t>2025-2031年中国辽宁省能源市场现状研究分析与发展前景预测报告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aoNingShengNengYuanShiChangQia.html" TargetMode="External" Id="R2104bbcd7a3b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aoNingShengNengYuanShiChangQia.html" TargetMode="External" Id="R2128fa614e86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2025-01-26T07:35:00Z</dcterms:created>
  <dcterms:modified xsi:type="dcterms:W3CDTF">2025-01-26T08:35:00Z</dcterms:modified>
  <dc:subject>2025-2031年中国辽宁省能源市场现状研究分析与发展前景预测报告</dc:subject>
  <dc:title>2025-2031年中国辽宁省能源市场现状研究分析与发展前景预测报告</dc:title>
  <cp:keywords>2025-2031年中国辽宁省能源市场现状研究分析与发展前景预测报告</cp:keywords>
  <dc:description>2025-2031年中国辽宁省能源市场现状研究分析与发展前景预测报告</dc:description>
</cp:coreProperties>
</file>