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a578746e4be0" w:history="1">
              <w:r>
                <w:rPr>
                  <w:rStyle w:val="Hyperlink"/>
                </w:rPr>
                <w:t>中国冷弯型钢市场深度剖析及发展前景分析报告（2024-2030年）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a578746e4be0" w:history="1">
              <w:r>
                <w:rPr>
                  <w:rStyle w:val="Hyperlink"/>
                </w:rPr>
                <w:t>中国冷弯型钢市场深度剖析及发展前景分析报告（2024-2030年）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0a578746e4be0" w:history="1">
                <w:r>
                  <w:rPr>
                    <w:rStyle w:val="Hyperlink"/>
                  </w:rPr>
                  <w:t>https://www.20087.com/5/25/LengWanXingGangHangYeQianJingBaoGao.html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通过冷弯工艺制成的钢结构产品，广泛应用于建筑、桥梁、机械制造等领域。相较于热轧型钢，冷弯型钢具有尺寸精度高、重量轻、强度高和节省材料的优点。近年来，随着钢结构建筑的兴起和对建筑效率和环保要求的提高，冷弯型钢的市场需求持续增长。同时，冷弯型钢的生产技术不断进步，包括高强钢的使用和冷弯成型的精确控制，以满足不同行业对结构件的特定需求。然而，冷弯型钢行业也面临着市场竞争加剧和原材料价格波动的挑战。</w:t>
      </w:r>
      <w:r>
        <w:rPr>
          <w:rFonts w:hint="eastAsia"/>
        </w:rPr>
        <w:br/>
      </w:r>
      <w:r>
        <w:rPr>
          <w:rFonts w:hint="eastAsia"/>
        </w:rPr>
        <w:t>　　未来，冷弯型钢行业将更加注重产品创新和市场细分。新材料的研发，如超高强度钢和耐候钢，将扩大冷弯型钢的应用范围。同时，定制化和专业化的产品将满足特定行业的独特需求，如抗震性能优化的建筑构件。此外，随着建筑行业的可持续发展，冷弯型钢将更多地与绿色建筑材料结合，以减少碳足迹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a578746e4be0" w:history="1">
        <w:r>
          <w:rPr>
            <w:rStyle w:val="Hyperlink"/>
          </w:rPr>
          <w:t>中国冷弯型钢市场深度剖析及发展前景分析报告（2024-2030年）</w:t>
        </w:r>
      </w:hyperlink>
      <w:r>
        <w:rPr>
          <w:rFonts w:hint="eastAsia"/>
        </w:rPr>
        <w:t>》基于国家统计局、冷弯型钢相关协会等渠道的资料数据，全方位剖析了冷弯型钢行业的现状与市场需求，详细探讨了冷弯型钢市场规模、产业链构成及价格动态，并针对冷弯型钢各细分市场进行了分析。同时，冷弯型钢报告还对市场前景、发展趋势进行了科学预测，评估了行业内品牌竞争格局、市场集中度以及冷弯型钢重点企业的表现。此外，冷弯型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冷弯型钢行业综述</w:t>
      </w:r>
      <w:r>
        <w:rPr>
          <w:rFonts w:hint="eastAsia"/>
        </w:rPr>
        <w:br/>
      </w:r>
      <w:r>
        <w:rPr>
          <w:rFonts w:hint="eastAsia"/>
        </w:rPr>
        <w:t>　　第一节 冷弯型钢行业界定</w:t>
      </w:r>
      <w:r>
        <w:rPr>
          <w:rFonts w:hint="eastAsia"/>
        </w:rPr>
        <w:br/>
      </w:r>
      <w:r>
        <w:rPr>
          <w:rFonts w:hint="eastAsia"/>
        </w:rPr>
        <w:t>　　　　一、冷弯型钢行业经济特性</w:t>
      </w:r>
      <w:r>
        <w:rPr>
          <w:rFonts w:hint="eastAsia"/>
        </w:rPr>
        <w:br/>
      </w:r>
      <w:r>
        <w:rPr>
          <w:rFonts w:hint="eastAsia"/>
        </w:rPr>
        <w:t>　　　　二、冷弯型钢主要细分行业</w:t>
      </w:r>
      <w:r>
        <w:rPr>
          <w:rFonts w:hint="eastAsia"/>
        </w:rPr>
        <w:br/>
      </w:r>
      <w:r>
        <w:rPr>
          <w:rFonts w:hint="eastAsia"/>
        </w:rPr>
        <w:t>　　　　三、冷弯型钢产业链结构分析</w:t>
      </w:r>
      <w:r>
        <w:rPr>
          <w:rFonts w:hint="eastAsia"/>
        </w:rPr>
        <w:br/>
      </w:r>
      <w:r>
        <w:rPr>
          <w:rFonts w:hint="eastAsia"/>
        </w:rPr>
        <w:t>　　第二节 冷弯型钢行业发展成熟度分析</w:t>
      </w:r>
      <w:r>
        <w:rPr>
          <w:rFonts w:hint="eastAsia"/>
        </w:rPr>
        <w:br/>
      </w:r>
      <w:r>
        <w:rPr>
          <w:rFonts w:hint="eastAsia"/>
        </w:rPr>
        <w:t>　　　　一、冷弯型钢行业发展周期分析</w:t>
      </w:r>
      <w:r>
        <w:rPr>
          <w:rFonts w:hint="eastAsia"/>
        </w:rPr>
        <w:br/>
      </w:r>
      <w:r>
        <w:rPr>
          <w:rFonts w:hint="eastAsia"/>
        </w:rPr>
        <w:t>　　　　二、冷弯型钢行业中外市场成熟度对比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三、冷弯型钢行业成熟度分析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冷弯型钢行业环境分析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冷弯型钢行业相关政策、法规</w:t>
      </w:r>
      <w:r>
        <w:rPr>
          <w:rFonts w:hint="eastAsia"/>
        </w:rPr>
        <w:br/>
      </w:r>
      <w:r>
        <w:rPr>
          <w:rFonts w:hint="eastAsia"/>
        </w:rPr>
        <w:t>　　第三节 冷弯型钢行业所进入的壁垒与周期性分析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冷弯型钢行业技术发展现状及趋势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当前我国冷弯型钢技术发展现状</w:t>
      </w:r>
      <w:r>
        <w:rPr>
          <w:rFonts w:hint="eastAsia"/>
        </w:rPr>
        <w:br/>
      </w:r>
      <w:r>
        <w:rPr>
          <w:rFonts w:hint="eastAsia"/>
        </w:rPr>
        <w:t>　　第二节 中外冷弯型钢技术差距及产生差距的主要原因分析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提高我国冷弯型钢技术的对策</w:t>
      </w:r>
      <w:r>
        <w:rPr>
          <w:rFonts w:hint="eastAsia"/>
        </w:rPr>
        <w:br/>
      </w:r>
      <w:r>
        <w:rPr>
          <w:rFonts w:hint="eastAsia"/>
        </w:rPr>
        <w:t>　　第四节 我国冷弯型钢产品研发、设计发展趋势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中国冷弯型钢行业盈利情况分析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中国冷弯型钢行业供给概况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三、2024-2030年中国冷弯型钢行业供给预测</w:t>
      </w:r>
      <w:r>
        <w:rPr>
          <w:rFonts w:hint="eastAsia"/>
        </w:rPr>
        <w:br/>
      </w:r>
      <w:r>
        <w:rPr>
          <w:rFonts w:hint="eastAsia"/>
        </w:rPr>
        <w:t>　　第四节 中国冷弯型钢行业需求概况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三、2024-2030年中国冷弯型钢市场需求预测</w:t>
      </w:r>
      <w:r>
        <w:rPr>
          <w:rFonts w:hint="eastAsia"/>
        </w:rPr>
        <w:br/>
      </w:r>
      <w:r>
        <w:rPr>
          <w:rFonts w:hint="eastAsia"/>
        </w:rPr>
        <w:t>　　第五节 冷弯型钢产业供需平衡状况分析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2019-2024年中国冷弯型钢行业重点区域发展分析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一、中国冷弯型钢行业重点区域市场结构变化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二、**地区冷弯型钢行业发展分析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三、**地区冷弯型钢行业发展分析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四、**地区冷弯型钢行业发展分析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五、**地区冷弯型钢行业发展分析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六、**地区冷弯型钢行业发展分析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2019-2024年冷弯型钢市场价格回顾</w:t>
      </w:r>
      <w:r>
        <w:rPr>
          <w:rFonts w:hint="eastAsia"/>
        </w:rPr>
        <w:br/>
      </w:r>
      <w:r>
        <w:rPr>
          <w:rFonts w:hint="eastAsia"/>
        </w:rPr>
        <w:t>　　第二节 2024年冷弯型钢市场价格现状分析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影响冷弯型钢市场价格因素分析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2024-2030年冷弯型钢市场价格走势预测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冷弯型钢上游原料产业链发展状况分析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冷弯型钢下游需求产业链发展情况分析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上下游行业对冷弯型钢行业的影响分析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中国冷弯型钢行业重点企业竞争力分析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第二节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第三节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第四节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第五节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冷弯型钢企业发展策略分析</w:t>
      </w:r>
      <w:r>
        <w:rPr>
          <w:rFonts w:hint="eastAsia"/>
        </w:rPr>
        <w:br/>
      </w:r>
      <w:r>
        <w:rPr>
          <w:rFonts w:hint="eastAsia"/>
        </w:rPr>
        <w:t>　　第一节 冷弯型钢市场策略分析</w:t>
      </w:r>
      <w:r>
        <w:rPr>
          <w:rFonts w:hint="eastAsia"/>
        </w:rPr>
        <w:br/>
      </w:r>
      <w:r>
        <w:rPr>
          <w:rFonts w:hint="eastAsia"/>
        </w:rPr>
        <w:t>　　　　一、冷弯型钢价格策略分析</w:t>
      </w:r>
      <w:r>
        <w:rPr>
          <w:rFonts w:hint="eastAsia"/>
        </w:rPr>
        <w:br/>
      </w:r>
      <w:r>
        <w:rPr>
          <w:rFonts w:hint="eastAsia"/>
        </w:rPr>
        <w:t>　　　　二、冷弯型钢渠道策略分析</w:t>
      </w:r>
      <w:r>
        <w:rPr>
          <w:rFonts w:hint="eastAsia"/>
        </w:rPr>
        <w:br/>
      </w:r>
      <w:r>
        <w:rPr>
          <w:rFonts w:hint="eastAsia"/>
        </w:rPr>
        <w:t>　　第二节 冷弯型钢销售策略分析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提高冷弯型钢企业竞争力的策略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一、提高中国冷弯型钢企业核心竞争力的对策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二、冷弯型钢企业提升竞争力的主要方向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三、影响冷弯型钢企业核心竞争力的因素及提升途径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四、提高冷弯型钢企业竞争力的策略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对我国冷弯型钢品牌的战略思考</w:t>
      </w:r>
      <w:r>
        <w:rPr>
          <w:rFonts w:hint="eastAsia"/>
        </w:rPr>
        <w:br/>
      </w:r>
      <w:r>
        <w:rPr>
          <w:rFonts w:hint="eastAsia"/>
        </w:rPr>
        <w:t>　　　　一、冷弯型钢实施品牌战略的意义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二、冷弯型钢企业品牌的现状分析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三、我国冷弯型钢企业的品牌战略</w:t>
      </w:r>
      <w:r>
        <w:rPr>
          <w:rFonts w:hint="eastAsia"/>
        </w:rPr>
        <w:br/>
      </w:r>
      <w:r>
        <w:rPr>
          <w:rFonts w:hint="eastAsia"/>
        </w:rPr>
        <w:t>　　　　四、冷弯型钢品牌战略管理的策略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一、2024年冷弯型钢行业投资状况分析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三、2024年冷弯型钢行业投资趋势预测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四、2024年冷弯型钢行业的投资方向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五、2024年冷弯型钢行业投资的建议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2024-2030年冷弯型钢行业投资风险及控制策略分析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一、冷弯型钢市场风险及控制策略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二、冷弯型钢行业政策风险及控制策略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三、冷弯型钢经营风险及控制策略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四、冷弯型钢同业竞争风险及控制策略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五、冷弯型钢行业其他风险及控制策略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2024-2030年中国冷弯型钢行业投资前景与风险预测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2024-2030年中国冷弯型钢行业投资前景分析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2024-2030年中国冷弯型钢行业投资特性分析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一、2024-2030年中国冷弯型钢行业进入壁垒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二、2024-2030年中国冷弯型钢行业盈利模式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2024-2030年中国冷弯型钢行业投资机会分析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二、2024-2030年中国冷弯型钢行业区域市场投资潜力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2024-2030年中国冷弯型钢行业投资风险分析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二、2024-2030年中国冷弯型钢行业技术风险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三、2024-2030年中国冷弯型钢行业政策风险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四、2024-2030年中国冷弯型钢行业进入退出风险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2024-2030年冷弯型钢项目投资与融资建议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2024-2030年中国冷弯型钢项目的融资演变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2024-2030年冷弯型钢项目投资分析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2024-2030年中国冷弯型钢项目特点、融资特点及影响因素分析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一、冷弯型钢项目的主要特点</w:t>
      </w:r>
      <w:r>
        <w:rPr>
          <w:rFonts w:hint="eastAsia"/>
        </w:rPr>
        <w:br/>
      </w:r>
      <w:r>
        <w:rPr>
          <w:rFonts w:hint="eastAsia"/>
        </w:rPr>
        <w:t>　　　　二、冷弯型钢项目的融资特点</w:t>
      </w:r>
      <w:r>
        <w:rPr>
          <w:rFonts w:hint="eastAsia"/>
        </w:rPr>
        <w:br/>
      </w:r>
      <w:r>
        <w:rPr>
          <w:rFonts w:hint="eastAsia"/>
        </w:rPr>
        <w:t>　　　　三、冷弯型钢项目的融资相关影响因素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2024-2030年中国冷弯型钢项目的融资对策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冷弯型钢行业现状</w:t>
      </w:r>
      <w:r>
        <w:rPr>
          <w:rFonts w:hint="eastAsia"/>
        </w:rPr>
        <w:br/>
      </w:r>
      <w:r>
        <w:rPr>
          <w:rFonts w:hint="eastAsia"/>
        </w:rPr>
        <w:t>　　图表 冷弯型钢行业产业链调研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2019-2024年冷弯型钢行业市场容量统计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2019-2024年中国冷弯型钢行业市场规模情况</w:t>
      </w:r>
      <w:r>
        <w:rPr>
          <w:rFonts w:hint="eastAsia"/>
        </w:rPr>
        <w:br/>
      </w:r>
      <w:r>
        <w:rPr>
          <w:rFonts w:hint="eastAsia"/>
        </w:rPr>
        <w:t>　　图表 冷弯型钢行业动态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2019-2024年中国冷弯型钢行业经营效益分析</w:t>
      </w:r>
      <w:r>
        <w:rPr>
          <w:rFonts w:hint="eastAsia"/>
        </w:rPr>
        <w:br/>
      </w:r>
      <w:r>
        <w:rPr>
          <w:rFonts w:hint="eastAsia"/>
        </w:rPr>
        <w:t>　　图表 冷弯型钢行业竞争对手分析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2024-2030年中国冷弯型钢市场前景分析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2024-2030年中国冷弯型钢行业发展趋势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a578746e4be0" w:history="1">
        <w:r>
          <w:rPr>
            <w:rStyle w:val="Hyperlink"/>
          </w:rPr>
          <w:t>中国冷弯型钢市场深度剖析及发展前景分析报告（2024-2030年）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0a578746e4be0" w:history="1">
        <w:r>
          <w:rPr>
            <w:rStyle w:val="Hyperlink"/>
          </w:rPr>
          <w:t>https://www.20087.com/5/25/LengWanXingGangHangYeQianJingBaoGao.html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00e618d1c40e4" w:history="1">
      <w:r>
        <w:rPr>
          <w:rStyle w:val="Hyperlink"/>
        </w:rPr>
        <w:t>中国冷弯型钢市场深度剖析及发展前景分析报告（2024-2030年）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engWanXingGangHangYeQianJingBaoGao.html" TargetMode="External" Id="R1970a578746e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engWanXingGangHangYeQianJingBaoGao.html" TargetMode="External" Id="R60100e618d1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2024-02-21T23:27:00Z</dcterms:created>
  <dcterms:modified xsi:type="dcterms:W3CDTF">2024-02-22T00:27:00Z</dcterms:modified>
  <dc:subject>中国冷弯型钢市场深度剖析及发展前景分析报告（2024-2030年）</dc:subject>
  <dc:title>中国冷弯型钢市场深度剖析及发展前景分析报告（2024-2030年）</dc:title>
  <cp:keywords>中国冷弯型钢市场深度剖析及发展前景分析报告（2024-2030年）</cp:keywords>
  <dc:description>中国冷弯型钢市场深度剖析及发展前景分析报告（2024-2030年）</dc:description>
</cp:coreProperties>
</file>