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f0f3e53e24c26" w:history="1">
              <w:r>
                <w:rPr>
                  <w:rStyle w:val="Hyperlink"/>
                </w:rPr>
                <w:t>2024-2030年中国智慧水务行业发展研究分析与发展趋势预测报告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f0f3e53e24c26" w:history="1">
              <w:r>
                <w:rPr>
                  <w:rStyle w:val="Hyperlink"/>
                </w:rPr>
                <w:t>2024-2030年中国智慧水务行业发展研究分析与发展趋势预测报告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f0f3e53e24c26" w:history="1">
                <w:r>
                  <w:rPr>
                    <w:rStyle w:val="Hyperlink"/>
                  </w:rPr>
                  <w:t>https://www.20087.com/5/95/ZhiHuiShuiWuShiChangXuQiuFenXiYu.html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通过集成物联网、大数据和人工智能技术，对水资源进行精细化管理和优化调度。近年来，随着城市化进程的加速和水资源短缺问题的凸显，智慧水务成为解决供水安全、减少漏损和提升服务质量的有效手段。智慧水务系统可以实时监测水质、水量和压力，通过数据分析预测和防止供水网络故障，提高水资源的利用效率。然而，系统集成的复杂性、数据安全和隐私保护，以及高昂的初期投资，是智慧水务普及的障碍。</w:t>
      </w:r>
      <w:r>
        <w:rPr>
          <w:rFonts w:hint="eastAsia"/>
        </w:rPr>
        <w:br/>
      </w:r>
      <w:r>
        <w:rPr>
          <w:rFonts w:hint="eastAsia"/>
        </w:rPr>
        <w:t>　　未来，智慧水务将更加注重数据驱动和用户参与。通过构建开放的数据平台，实现水务信息的透明化和公众参与，提高水资源管理的公众意识。同时，利用机器学习算法，智慧水务系统将能够实现自适应控制，根据实际需求动态调整供水策略。此外，随着智能水表和用户端设备的普及，智慧水务将提供更加个性化的用水服务，促进水资源的节约和合理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ff0f3e53e24c26" w:history="1">
        <w:r>
          <w:rPr>
            <w:rStyle w:val="Hyperlink"/>
          </w:rPr>
          <w:t>2024-2030年中国智慧水务行业发展研究分析与发展趋势预测报告</w:t>
        </w:r>
      </w:hyperlink>
      <w:r>
        <w:rPr>
          <w:rFonts w:hint="eastAsia"/>
        </w:rPr>
        <w:t>基于科学的市场调研和数据分析，全面剖析了智慧水务行业现状、市场需求及市场规模。智慧水务报告探讨了智慧水务产业链结构，细分市场的特点，并分析了智慧水务市场前景及发展趋势。通过科学预测，揭示了智慧水务行业未来的增长潜力。同时，智慧水务报告还对重点企业进行了研究，评估了各大品牌在市场竞争中的地位，以及行业集中度的变化。智慧水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智慧水务的概念与发展背景分析</w:t>
      </w:r>
      <w:r>
        <w:rPr>
          <w:rFonts w:hint="eastAsia"/>
        </w:rPr>
        <w:br/>
      </w:r>
      <w:r>
        <w:rPr>
          <w:rFonts w:hint="eastAsia"/>
        </w:rPr>
        <w:t>　　第一节 智慧水务的概念</w:t>
      </w:r>
      <w:r>
        <w:rPr>
          <w:rFonts w:hint="eastAsia"/>
        </w:rPr>
        <w:br/>
      </w:r>
      <w:r>
        <w:rPr>
          <w:rFonts w:hint="eastAsia"/>
        </w:rPr>
        <w:t>　　　　一、智慧水务的定义</w:t>
      </w:r>
      <w:r>
        <w:rPr>
          <w:rFonts w:hint="eastAsia"/>
        </w:rPr>
        <w:br/>
      </w:r>
      <w:r>
        <w:rPr>
          <w:rFonts w:hint="eastAsia"/>
        </w:rPr>
        <w:t>　　　　二、智慧水务的特征</w:t>
      </w:r>
      <w:r>
        <w:rPr>
          <w:rFonts w:hint="eastAsia"/>
        </w:rPr>
        <w:br/>
      </w:r>
      <w:r>
        <w:rPr>
          <w:rFonts w:hint="eastAsia"/>
        </w:rPr>
        <w:t>　　　　三、智慧水务的优势</w:t>
      </w:r>
      <w:r>
        <w:rPr>
          <w:rFonts w:hint="eastAsia"/>
        </w:rPr>
        <w:br/>
      </w:r>
      <w:r>
        <w:rPr>
          <w:rFonts w:hint="eastAsia"/>
        </w:rPr>
        <w:t>　　第二节 智慧水务的发展背景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二、环境背景</w:t>
      </w:r>
      <w:r>
        <w:rPr>
          <w:rFonts w:hint="eastAsia"/>
        </w:rPr>
        <w:br/>
      </w:r>
      <w:r>
        <w:rPr>
          <w:rFonts w:hint="eastAsia"/>
        </w:rPr>
        <w:t>　　　　三、技术背景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中国智慧水务发展基础与推动因素分析</w:t>
      </w:r>
      <w:r>
        <w:rPr>
          <w:rFonts w:hint="eastAsia"/>
        </w:rPr>
        <w:br/>
      </w:r>
      <w:r>
        <w:rPr>
          <w:rFonts w:hint="eastAsia"/>
        </w:rPr>
        <w:t>　　第一节 发展智慧水务的必要性分析</w:t>
      </w:r>
      <w:r>
        <w:rPr>
          <w:rFonts w:hint="eastAsia"/>
        </w:rPr>
        <w:br/>
      </w:r>
      <w:r>
        <w:rPr>
          <w:rFonts w:hint="eastAsia"/>
        </w:rPr>
        <w:t>　　　　一、中国水务行业发展现状分析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二、中国水务管理与城市发展的不平衡分析</w:t>
      </w:r>
      <w:r>
        <w:rPr>
          <w:rFonts w:hint="eastAsia"/>
        </w:rPr>
        <w:br/>
      </w:r>
      <w:r>
        <w:rPr>
          <w:rFonts w:hint="eastAsia"/>
        </w:rPr>
        <w:t>　　第二节 中国智慧水务的发展基础</w:t>
      </w:r>
      <w:r>
        <w:rPr>
          <w:rFonts w:hint="eastAsia"/>
        </w:rPr>
        <w:br/>
      </w:r>
      <w:r>
        <w:rPr>
          <w:rFonts w:hint="eastAsia"/>
        </w:rPr>
        <w:t>　　　　一、水务信息化发展情况</w:t>
      </w:r>
      <w:r>
        <w:rPr>
          <w:rFonts w:hint="eastAsia"/>
        </w:rPr>
        <w:br/>
      </w:r>
      <w:r>
        <w:rPr>
          <w:rFonts w:hint="eastAsia"/>
        </w:rPr>
        <w:t>　　　　二、水务管网建设情况分析</w:t>
      </w:r>
      <w:r>
        <w:rPr>
          <w:rFonts w:hint="eastAsia"/>
        </w:rPr>
        <w:br/>
      </w:r>
      <w:r>
        <w:rPr>
          <w:rFonts w:hint="eastAsia"/>
        </w:rPr>
        <w:t>　　　　三、ICT技术的发展与应用状况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第一节 美国智能水网建设发展分析</w:t>
      </w:r>
      <w:r>
        <w:rPr>
          <w:rFonts w:hint="eastAsia"/>
        </w:rPr>
        <w:br/>
      </w:r>
      <w:r>
        <w:rPr>
          <w:rFonts w:hint="eastAsia"/>
        </w:rPr>
        <w:t>　　　　一、美国智能水网项目背景</w:t>
      </w:r>
      <w:r>
        <w:rPr>
          <w:rFonts w:hint="eastAsia"/>
        </w:rPr>
        <w:br/>
      </w:r>
      <w:r>
        <w:rPr>
          <w:rFonts w:hint="eastAsia"/>
        </w:rPr>
        <w:t>　　　　二、美国智能水网示范项目分析</w:t>
      </w:r>
      <w:r>
        <w:rPr>
          <w:rFonts w:hint="eastAsia"/>
        </w:rPr>
        <w:br/>
      </w:r>
      <w:r>
        <w:rPr>
          <w:rFonts w:hint="eastAsia"/>
        </w:rPr>
        <w:t>　　　　三、美国智能水网建设的启示</w:t>
      </w:r>
      <w:r>
        <w:rPr>
          <w:rFonts w:hint="eastAsia"/>
        </w:rPr>
        <w:br/>
      </w:r>
      <w:r>
        <w:rPr>
          <w:rFonts w:hint="eastAsia"/>
        </w:rPr>
        <w:t>　　第二节 澳大利亚智慧水务发展分析</w:t>
      </w:r>
      <w:r>
        <w:rPr>
          <w:rFonts w:hint="eastAsia"/>
        </w:rPr>
        <w:br/>
      </w:r>
      <w:r>
        <w:rPr>
          <w:rFonts w:hint="eastAsia"/>
        </w:rPr>
        <w:t>　　　　一、澳大利亚智能水网项目背景</w:t>
      </w:r>
      <w:r>
        <w:rPr>
          <w:rFonts w:hint="eastAsia"/>
        </w:rPr>
        <w:br/>
      </w:r>
      <w:r>
        <w:rPr>
          <w:rFonts w:hint="eastAsia"/>
        </w:rPr>
        <w:t>　　　　二、澳大利亚智能水网示范项目分析</w:t>
      </w:r>
      <w:r>
        <w:rPr>
          <w:rFonts w:hint="eastAsia"/>
        </w:rPr>
        <w:br/>
      </w:r>
      <w:r>
        <w:rPr>
          <w:rFonts w:hint="eastAsia"/>
        </w:rPr>
        <w:t>　　　　三、澳大利亚智能水网建设的启示</w:t>
      </w:r>
      <w:r>
        <w:rPr>
          <w:rFonts w:hint="eastAsia"/>
        </w:rPr>
        <w:br/>
      </w:r>
      <w:r>
        <w:rPr>
          <w:rFonts w:hint="eastAsia"/>
        </w:rPr>
        <w:t>　　第三节 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　　一、以色列国家水网工程项目背景</w:t>
      </w:r>
      <w:r>
        <w:rPr>
          <w:rFonts w:hint="eastAsia"/>
        </w:rPr>
        <w:br/>
      </w:r>
      <w:r>
        <w:rPr>
          <w:rFonts w:hint="eastAsia"/>
        </w:rPr>
        <w:t>　　　　二、以色列国家水网工程系统框架</w:t>
      </w:r>
      <w:r>
        <w:rPr>
          <w:rFonts w:hint="eastAsia"/>
        </w:rPr>
        <w:br/>
      </w:r>
      <w:r>
        <w:rPr>
          <w:rFonts w:hint="eastAsia"/>
        </w:rPr>
        <w:t>　　　　三、以色列国家水资源统一调配与管理</w:t>
      </w:r>
      <w:r>
        <w:rPr>
          <w:rFonts w:hint="eastAsia"/>
        </w:rPr>
        <w:br/>
      </w:r>
      <w:r>
        <w:rPr>
          <w:rFonts w:hint="eastAsia"/>
        </w:rPr>
        <w:t>　　　　四、以色列国家水网工程的基本特点</w:t>
      </w:r>
      <w:r>
        <w:rPr>
          <w:rFonts w:hint="eastAsia"/>
        </w:rPr>
        <w:br/>
      </w:r>
      <w:r>
        <w:rPr>
          <w:rFonts w:hint="eastAsia"/>
        </w:rPr>
        <w:t>　　第四节 国际领先跨国公司智慧水务建设案例分析</w:t>
      </w:r>
      <w:r>
        <w:rPr>
          <w:rFonts w:hint="eastAsia"/>
        </w:rPr>
        <w:br/>
      </w:r>
      <w:r>
        <w:rPr>
          <w:rFonts w:hint="eastAsia"/>
        </w:rPr>
        <w:t>　　　　一、IBM公司：水信息智能感知网建设案例</w:t>
      </w:r>
      <w:r>
        <w:rPr>
          <w:rFonts w:hint="eastAsia"/>
        </w:rPr>
        <w:br/>
      </w:r>
      <w:r>
        <w:rPr>
          <w:rFonts w:hint="eastAsia"/>
        </w:rPr>
        <w:t>　　　　二、通用公司：城市供水网络智能化管理案例</w:t>
      </w:r>
      <w:r>
        <w:rPr>
          <w:rFonts w:hint="eastAsia"/>
        </w:rPr>
        <w:br/>
      </w:r>
      <w:r>
        <w:rPr>
          <w:rFonts w:hint="eastAsia"/>
        </w:rPr>
        <w:t>　　　　三、日立公司：智能水系统实践案例</w:t>
      </w:r>
      <w:r>
        <w:rPr>
          <w:rFonts w:hint="eastAsia"/>
        </w:rPr>
        <w:br/>
      </w:r>
      <w:r>
        <w:rPr>
          <w:rFonts w:hint="eastAsia"/>
        </w:rPr>
        <w:t>　　　　四、施耐德公司：水处理自动控制系统案例</w:t>
      </w:r>
      <w:r>
        <w:rPr>
          <w:rFonts w:hint="eastAsia"/>
        </w:rPr>
        <w:br/>
      </w:r>
      <w:r>
        <w:rPr>
          <w:rFonts w:hint="eastAsia"/>
        </w:rPr>
        <w:t>　　　　五、其他国家及企业智慧水务领域投资情况</w:t>
      </w:r>
      <w:r>
        <w:rPr>
          <w:rFonts w:hint="eastAsia"/>
        </w:rPr>
        <w:br/>
      </w:r>
      <w:r>
        <w:rPr>
          <w:rFonts w:hint="eastAsia"/>
        </w:rPr>
        <w:t>　　　　六、国际智慧水务实践经验总结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智慧水务系统总体架构与应用需求分析</w:t>
      </w:r>
      <w:r>
        <w:rPr>
          <w:rFonts w:hint="eastAsia"/>
        </w:rPr>
        <w:br/>
      </w:r>
      <w:r>
        <w:rPr>
          <w:rFonts w:hint="eastAsia"/>
        </w:rPr>
        <w:t>　　第一节 智慧水务系统总体架构分析</w:t>
      </w:r>
      <w:r>
        <w:rPr>
          <w:rFonts w:hint="eastAsia"/>
        </w:rPr>
        <w:br/>
      </w:r>
      <w:r>
        <w:rPr>
          <w:rFonts w:hint="eastAsia"/>
        </w:rPr>
        <w:t>　　　　一、智慧水务系统概况</w:t>
      </w:r>
      <w:r>
        <w:rPr>
          <w:rFonts w:hint="eastAsia"/>
        </w:rPr>
        <w:br/>
      </w:r>
      <w:r>
        <w:rPr>
          <w:rFonts w:hint="eastAsia"/>
        </w:rPr>
        <w:t>　　　　二、智慧水务系统的总体架构分析</w:t>
      </w:r>
      <w:r>
        <w:rPr>
          <w:rFonts w:hint="eastAsia"/>
        </w:rPr>
        <w:br/>
      </w:r>
      <w:r>
        <w:rPr>
          <w:rFonts w:hint="eastAsia"/>
        </w:rPr>
        <w:t>　　　　三、智慧水务系统的业务架构分析</w:t>
      </w:r>
      <w:r>
        <w:rPr>
          <w:rFonts w:hint="eastAsia"/>
        </w:rPr>
        <w:br/>
      </w:r>
      <w:r>
        <w:rPr>
          <w:rFonts w:hint="eastAsia"/>
        </w:rPr>
        <w:t>　　　　四、智慧水务系统的功能架构分析</w:t>
      </w:r>
      <w:r>
        <w:rPr>
          <w:rFonts w:hint="eastAsia"/>
        </w:rPr>
        <w:br/>
      </w:r>
      <w:r>
        <w:rPr>
          <w:rFonts w:hint="eastAsia"/>
        </w:rPr>
        <w:t>　　第二节 水务主管部门智慧水务系统应用需求分析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一、水务主管部门进行智慧水务建设的驱动因素分析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二、水务主管部门智慧水务管理平台功能分析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三、水务主管部门智慧水务建设案例分析</w:t>
      </w:r>
      <w:r>
        <w:rPr>
          <w:rFonts w:hint="eastAsia"/>
        </w:rPr>
        <w:br/>
      </w:r>
      <w:r>
        <w:rPr>
          <w:rFonts w:hint="eastAsia"/>
        </w:rPr>
        <w:t>　　第三节 水务企业智慧水务系统应用需求分析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一、水务企业进行智慧水务建设的驱动因素分析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二、水务企业智慧水务管理平台功能分析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三、水务企业智慧水务建设案例分析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中国城市智慧水务建设典型案例分析</w:t>
      </w:r>
      <w:r>
        <w:rPr>
          <w:rFonts w:hint="eastAsia"/>
        </w:rPr>
        <w:br/>
      </w:r>
      <w:r>
        <w:rPr>
          <w:rFonts w:hint="eastAsia"/>
        </w:rPr>
        <w:t>　　第一节 台州市智慧水务建设分析与经验借鉴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一、台州市智慧水务建设的背景分析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二、台州市智慧水务建设的目标</w:t>
      </w:r>
      <w:r>
        <w:rPr>
          <w:rFonts w:hint="eastAsia"/>
        </w:rPr>
        <w:br/>
      </w:r>
      <w:r>
        <w:rPr>
          <w:rFonts w:hint="eastAsia"/>
        </w:rPr>
        <w:t>　　　　三、台州市智慧水务建设的总体架构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四、台州市智慧水务建设的主要任务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五、台州市智慧水务建设的实施路径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六、台州市智慧水务建设的经验借鉴</w:t>
      </w:r>
      <w:r>
        <w:rPr>
          <w:rFonts w:hint="eastAsia"/>
        </w:rPr>
        <w:br/>
      </w:r>
      <w:r>
        <w:rPr>
          <w:rFonts w:hint="eastAsia"/>
        </w:rPr>
        <w:t>　　第二节 大连市智慧水务建设分析与经验借鉴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一、大连市智慧水务建设的背景分析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二、大连市智慧水务建设的目标</w:t>
      </w:r>
      <w:r>
        <w:rPr>
          <w:rFonts w:hint="eastAsia"/>
        </w:rPr>
        <w:br/>
      </w:r>
      <w:r>
        <w:rPr>
          <w:rFonts w:hint="eastAsia"/>
        </w:rPr>
        <w:t>　　　　三、大连市智慧水务建设的总体架构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四、大连市智慧水务建设的主要任务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五、大连市智慧水务建设的实施路径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六、大连市智慧水务建设的经验借鉴</w:t>
      </w:r>
      <w:r>
        <w:rPr>
          <w:rFonts w:hint="eastAsia"/>
        </w:rPr>
        <w:br/>
      </w:r>
      <w:r>
        <w:rPr>
          <w:rFonts w:hint="eastAsia"/>
        </w:rPr>
        <w:t>　　第三节 上海市智慧水务建设分析与经验借鉴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一、上海市智慧水务建设的背景分析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二、上海市智慧水务建设的目标</w:t>
      </w:r>
      <w:r>
        <w:rPr>
          <w:rFonts w:hint="eastAsia"/>
        </w:rPr>
        <w:br/>
      </w:r>
      <w:r>
        <w:rPr>
          <w:rFonts w:hint="eastAsia"/>
        </w:rPr>
        <w:t>　　　　三、上海市智慧水务建设的总体架构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四、上海市智慧水务建设的主要任务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五、上海市智慧水务建设的实施路径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六、上海市智慧水务建设的经验借鉴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中国智慧水务行业市场格局与领先企业经营分析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第一节 智慧水务行业市场格局分析</w:t>
      </w:r>
      <w:r>
        <w:rPr>
          <w:rFonts w:hint="eastAsia"/>
        </w:rPr>
        <w:br/>
      </w:r>
      <w:r>
        <w:rPr>
          <w:rFonts w:hint="eastAsia"/>
        </w:rPr>
        <w:t>　　　　一、智慧水务市场供需关系分析</w:t>
      </w:r>
      <w:r>
        <w:rPr>
          <w:rFonts w:hint="eastAsia"/>
        </w:rPr>
        <w:br/>
      </w:r>
      <w:r>
        <w:rPr>
          <w:rFonts w:hint="eastAsia"/>
        </w:rPr>
        <w:t>　　　　二、智慧水务市场主体竞争分析</w:t>
      </w:r>
      <w:r>
        <w:rPr>
          <w:rFonts w:hint="eastAsia"/>
        </w:rPr>
        <w:br/>
      </w:r>
      <w:r>
        <w:rPr>
          <w:rFonts w:hint="eastAsia"/>
        </w:rPr>
        <w:t>　　第二节 智慧水务行业领先企业经营分析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二、青岛积成电子有限公司经营情况分析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三、汉鼎信息科技股份有限公司经营情况分析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四、新天科技股份有限公司经营情况分析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六、江西三川水表股份有限公司经营情况分析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七、浙江和达科技股份有限公司经营情况分析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八、杭州领图信息科技有限公司经营情况分析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九、上海三高计算机中心股份有限公司经营情况分析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十、青岛沈源水务科技有限公司经营情况分析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十一、深圳市华旭科技开发有限公司经营情况分析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十二、深圳市东深电子股份有限公司经营情况分析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十三、杭州天创环境科技股份有限公司经营情况分析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十四、北京清控人居环境研究院有限公司经营情况分析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十五、杭州山科电子技术开发有限公司经营情况分析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十六、广州奥格智能科技有限公司经营情况分析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十七、北京金控自动化技术有限公司经营情况分析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十八、江苏中科君达电子科技有限公司经营情况分析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十九、东蓝数码科技有公司经营情况分析</w:t>
      </w:r>
      <w:r>
        <w:rPr>
          <w:rFonts w:hint="eastAsia"/>
        </w:rPr>
        <w:br/>
      </w:r>
      <w:r>
        <w:rPr>
          <w:rFonts w:hint="eastAsia"/>
        </w:rPr>
        <w:t>　　　　二十、上海昊沧系统控制技术有限责任公司经营情况分析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二十一、江苏美淼环保科技有限公司经营情况分析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二十二、北京力控元通科技有限公司经营情况分析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二十三、武汉华信数据系统有限公司经营情况分析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二十四、方正国际软件有限公司经营情况分析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中国智慧水务发展前景及投融资分析</w:t>
      </w:r>
      <w:r>
        <w:rPr>
          <w:rFonts w:hint="eastAsia"/>
        </w:rPr>
        <w:br/>
      </w:r>
      <w:r>
        <w:rPr>
          <w:rFonts w:hint="eastAsia"/>
        </w:rPr>
        <w:t>　　第一节 智慧水务发展前景分析</w:t>
      </w:r>
      <w:r>
        <w:rPr>
          <w:rFonts w:hint="eastAsia"/>
        </w:rPr>
        <w:br/>
      </w:r>
      <w:r>
        <w:rPr>
          <w:rFonts w:hint="eastAsia"/>
        </w:rPr>
        <w:t>　　　　一、智慧水务对社会和经济的影响</w:t>
      </w:r>
      <w:r>
        <w:rPr>
          <w:rFonts w:hint="eastAsia"/>
        </w:rPr>
        <w:br/>
      </w:r>
      <w:r>
        <w:rPr>
          <w:rFonts w:hint="eastAsia"/>
        </w:rPr>
        <w:t>　　　　二、智慧水务发展的驱动因素</w:t>
      </w:r>
      <w:r>
        <w:rPr>
          <w:rFonts w:hint="eastAsia"/>
        </w:rPr>
        <w:br/>
      </w:r>
      <w:r>
        <w:rPr>
          <w:rFonts w:hint="eastAsia"/>
        </w:rPr>
        <w:t>　　　　三、智慧水务发展的主要威胁</w:t>
      </w:r>
      <w:r>
        <w:rPr>
          <w:rFonts w:hint="eastAsia"/>
        </w:rPr>
        <w:br/>
      </w:r>
      <w:r>
        <w:rPr>
          <w:rFonts w:hint="eastAsia"/>
        </w:rPr>
        <w:t>　　　　四、智慧水务发展趋势分析</w:t>
      </w:r>
      <w:r>
        <w:rPr>
          <w:rFonts w:hint="eastAsia"/>
        </w:rPr>
        <w:br/>
      </w:r>
      <w:r>
        <w:rPr>
          <w:rFonts w:hint="eastAsia"/>
        </w:rPr>
        <w:t>　　第二节 智慧水务投资特性分析</w:t>
      </w:r>
      <w:r>
        <w:rPr>
          <w:rFonts w:hint="eastAsia"/>
        </w:rPr>
        <w:br/>
      </w:r>
      <w:r>
        <w:rPr>
          <w:rFonts w:hint="eastAsia"/>
        </w:rPr>
        <w:t>　　　　一、智慧水务行业进入壁垒分析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二、智慧水务行业盈利模式分析</w:t>
      </w:r>
      <w:r>
        <w:rPr>
          <w:rFonts w:hint="eastAsia"/>
        </w:rPr>
        <w:br/>
      </w:r>
      <w:r>
        <w:rPr>
          <w:rFonts w:hint="eastAsia"/>
        </w:rPr>
        <w:t>　　　　三、智慧水务行业盈利因素分析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四、智慧水务行业投资兼并分析</w:t>
      </w:r>
      <w:r>
        <w:rPr>
          <w:rFonts w:hint="eastAsia"/>
        </w:rPr>
        <w:br/>
      </w:r>
      <w:r>
        <w:rPr>
          <w:rFonts w:hint="eastAsia"/>
        </w:rPr>
        <w:t>　　第三节 智慧水务项目融资分析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二、企业融资模式分析</w:t>
      </w:r>
      <w:r>
        <w:rPr>
          <w:rFonts w:hint="eastAsia"/>
        </w:rPr>
        <w:br/>
      </w:r>
      <w:r>
        <w:rPr>
          <w:rFonts w:hint="eastAsia"/>
        </w:rPr>
        <w:t>　　　　三、智慧水务项目融资模式分析</w:t>
      </w:r>
      <w:r>
        <w:rPr>
          <w:rFonts w:hint="eastAsia"/>
        </w:rPr>
        <w:br/>
      </w:r>
      <w:r>
        <w:rPr>
          <w:rFonts w:hint="eastAsia"/>
        </w:rPr>
        <w:t>　　　　四、智慧水务项目融资案例分析</w:t>
      </w:r>
      <w:r>
        <w:rPr>
          <w:rFonts w:hint="eastAsia"/>
        </w:rPr>
        <w:br/>
      </w:r>
      <w:r>
        <w:rPr>
          <w:rFonts w:hint="eastAsia"/>
        </w:rPr>
        <w:t>　　第四节 中智林.智慧水务主要投融资建议</w:t>
      </w:r>
      <w:r>
        <w:rPr>
          <w:rFonts w:hint="eastAsia"/>
        </w:rPr>
        <w:br/>
      </w:r>
      <w:r>
        <w:rPr>
          <w:rFonts w:hint="eastAsia"/>
        </w:rPr>
        <w:t>　　　　一、智慧水务投融资主要问题分析</w:t>
      </w:r>
      <w:r>
        <w:rPr>
          <w:rFonts w:hint="eastAsia"/>
        </w:rPr>
        <w:br/>
      </w:r>
      <w:r>
        <w:rPr>
          <w:rFonts w:hint="eastAsia"/>
        </w:rPr>
        <w:t>　　　　二、智慧水务投融资主要风险分析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智慧水务网络结构图</w:t>
      </w:r>
      <w:r>
        <w:rPr>
          <w:rFonts w:hint="eastAsia"/>
        </w:rPr>
        <w:br/>
      </w:r>
      <w:r>
        <w:rPr>
          <w:rFonts w:hint="eastAsia"/>
        </w:rPr>
        <w:t>　　图表 智慧水务的基本特征</w:t>
      </w:r>
      <w:r>
        <w:rPr>
          <w:rFonts w:hint="eastAsia"/>
        </w:rPr>
        <w:br/>
      </w:r>
      <w:r>
        <w:rPr>
          <w:rFonts w:hint="eastAsia"/>
        </w:rPr>
        <w:t>　　图表 智慧水务相关的规划</w:t>
      </w:r>
      <w:r>
        <w:rPr>
          <w:rFonts w:hint="eastAsia"/>
        </w:rPr>
        <w:br/>
      </w:r>
      <w:r>
        <w:rPr>
          <w:rFonts w:hint="eastAsia"/>
        </w:rPr>
        <w:t>　　图表 2024年我国水的生产和供应业出口交货值统计表</w:t>
      </w:r>
      <w:r>
        <w:rPr>
          <w:rFonts w:hint="eastAsia"/>
        </w:rPr>
        <w:br/>
      </w:r>
      <w:r>
        <w:rPr>
          <w:rFonts w:hint="eastAsia"/>
        </w:rPr>
        <w:t>　　图表 2019-2024年我国城市供水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2019-2024年水的生产和供应业固定资产投资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2019-2024年水的生产和供应业企业销售收入</w:t>
      </w:r>
      <w:r>
        <w:rPr>
          <w:rFonts w:hint="eastAsia"/>
        </w:rPr>
        <w:br/>
      </w:r>
      <w:r>
        <w:rPr>
          <w:rFonts w:hint="eastAsia"/>
        </w:rPr>
        <w:t>　　图表 2024-2030年水的生产和供应业企业销售收入预测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2019-2024年中国专有云市场规模及增速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中国专有云市场构成</w:t>
      </w:r>
      <w:r>
        <w:rPr>
          <w:rFonts w:hint="eastAsia"/>
        </w:rPr>
        <w:br/>
      </w:r>
      <w:r>
        <w:rPr>
          <w:rFonts w:hint="eastAsia"/>
        </w:rPr>
        <w:t>　　图表 2019-2024年公共云细分市场规模</w:t>
      </w:r>
      <w:r>
        <w:rPr>
          <w:rFonts w:hint="eastAsia"/>
        </w:rPr>
        <w:br/>
      </w:r>
      <w:r>
        <w:rPr>
          <w:rFonts w:hint="eastAsia"/>
        </w:rPr>
        <w:t>　　图表 智慧水务系统总体框架设定</w:t>
      </w:r>
      <w:r>
        <w:rPr>
          <w:rFonts w:hint="eastAsia"/>
        </w:rPr>
        <w:br/>
      </w:r>
      <w:r>
        <w:rPr>
          <w:rFonts w:hint="eastAsia"/>
        </w:rPr>
        <w:t>　　图表 生产数据管理</w:t>
      </w:r>
      <w:r>
        <w:rPr>
          <w:rFonts w:hint="eastAsia"/>
        </w:rPr>
        <w:br/>
      </w:r>
      <w:r>
        <w:rPr>
          <w:rFonts w:hint="eastAsia"/>
        </w:rPr>
        <w:t>　　图表 大连市智慧水务建设框架</w:t>
      </w:r>
      <w:r>
        <w:rPr>
          <w:rFonts w:hint="eastAsia"/>
        </w:rPr>
        <w:br/>
      </w:r>
      <w:r>
        <w:rPr>
          <w:rFonts w:hint="eastAsia"/>
        </w:rPr>
        <w:t>　　图表 上海市智慧水务建设总体框架</w:t>
      </w:r>
      <w:r>
        <w:rPr>
          <w:rFonts w:hint="eastAsia"/>
        </w:rPr>
        <w:br/>
      </w:r>
      <w:r>
        <w:rPr>
          <w:rFonts w:hint="eastAsia"/>
        </w:rPr>
        <w:t>　　图表 积成电子主营业务结构</w:t>
      </w:r>
      <w:r>
        <w:rPr>
          <w:rFonts w:hint="eastAsia"/>
        </w:rPr>
        <w:br/>
      </w:r>
      <w:r>
        <w:rPr>
          <w:rFonts w:hint="eastAsia"/>
        </w:rPr>
        <w:t>　　图表 2024年积成电子主要经济指标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2019-2024年积成电子盈利能力指标</w:t>
      </w:r>
      <w:r>
        <w:rPr>
          <w:rFonts w:hint="eastAsia"/>
        </w:rPr>
        <w:br/>
      </w:r>
      <w:r>
        <w:rPr>
          <w:rFonts w:hint="eastAsia"/>
        </w:rPr>
        <w:t>　　图表 2019-2024年积成电子运营能力指标</w:t>
      </w:r>
      <w:r>
        <w:rPr>
          <w:rFonts w:hint="eastAsia"/>
        </w:rPr>
        <w:br/>
      </w:r>
      <w:r>
        <w:rPr>
          <w:rFonts w:hint="eastAsia"/>
        </w:rPr>
        <w:t>　　图表 2019-2024年积成电子负债能力指标</w:t>
      </w:r>
      <w:r>
        <w:rPr>
          <w:rFonts w:hint="eastAsia"/>
        </w:rPr>
        <w:br/>
      </w:r>
      <w:r>
        <w:rPr>
          <w:rFonts w:hint="eastAsia"/>
        </w:rPr>
        <w:t>　　图表 2019-2024年积成电子发展能力指标</w:t>
      </w:r>
      <w:r>
        <w:rPr>
          <w:rFonts w:hint="eastAsia"/>
        </w:rPr>
        <w:br/>
      </w:r>
      <w:r>
        <w:rPr>
          <w:rFonts w:hint="eastAsia"/>
        </w:rPr>
        <w:t>　　图表 汉鼎宇佑主营业务结构</w:t>
      </w:r>
      <w:r>
        <w:rPr>
          <w:rFonts w:hint="eastAsia"/>
        </w:rPr>
        <w:br/>
      </w:r>
      <w:r>
        <w:rPr>
          <w:rFonts w:hint="eastAsia"/>
        </w:rPr>
        <w:t>　　图表 2024年汉鼎宇佑主要经济指标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2019-2024年汉鼎宇佑盈利能力指标</w:t>
      </w:r>
      <w:r>
        <w:rPr>
          <w:rFonts w:hint="eastAsia"/>
        </w:rPr>
        <w:br/>
      </w:r>
      <w:r>
        <w:rPr>
          <w:rFonts w:hint="eastAsia"/>
        </w:rPr>
        <w:t>　　图表 2019-2024年汉鼎宇佑运营能力指标</w:t>
      </w:r>
      <w:r>
        <w:rPr>
          <w:rFonts w:hint="eastAsia"/>
        </w:rPr>
        <w:br/>
      </w:r>
      <w:r>
        <w:rPr>
          <w:rFonts w:hint="eastAsia"/>
        </w:rPr>
        <w:t>　　图表 2019-2024年汉鼎宇佑负债能力指标</w:t>
      </w:r>
      <w:r>
        <w:rPr>
          <w:rFonts w:hint="eastAsia"/>
        </w:rPr>
        <w:br/>
      </w:r>
      <w:r>
        <w:rPr>
          <w:rFonts w:hint="eastAsia"/>
        </w:rPr>
        <w:t>　　图表 2019-2024年汉鼎宇佑发展能力指标</w:t>
      </w:r>
      <w:r>
        <w:rPr>
          <w:rFonts w:hint="eastAsia"/>
        </w:rPr>
        <w:br/>
      </w:r>
      <w:r>
        <w:rPr>
          <w:rFonts w:hint="eastAsia"/>
        </w:rPr>
        <w:t>　　图表 汉鼎宇佑自来水系统流程</w:t>
      </w:r>
      <w:r>
        <w:rPr>
          <w:rFonts w:hint="eastAsia"/>
        </w:rPr>
        <w:br/>
      </w:r>
      <w:r>
        <w:rPr>
          <w:rFonts w:hint="eastAsia"/>
        </w:rPr>
        <w:t>　　图表 新天科技主营业务结构</w:t>
      </w:r>
      <w:r>
        <w:rPr>
          <w:rFonts w:hint="eastAsia"/>
        </w:rPr>
        <w:br/>
      </w:r>
      <w:r>
        <w:rPr>
          <w:rFonts w:hint="eastAsia"/>
        </w:rPr>
        <w:t>　　图表 2024年新天科技主要经济指标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2019-2024年新天科技盈利能力指标</w:t>
      </w:r>
      <w:r>
        <w:rPr>
          <w:rFonts w:hint="eastAsia"/>
        </w:rPr>
        <w:br/>
      </w:r>
      <w:r>
        <w:rPr>
          <w:rFonts w:hint="eastAsia"/>
        </w:rPr>
        <w:t>　　图表 2019-2024年新天科技运营能力指标</w:t>
      </w:r>
      <w:r>
        <w:rPr>
          <w:rFonts w:hint="eastAsia"/>
        </w:rPr>
        <w:br/>
      </w:r>
      <w:r>
        <w:rPr>
          <w:rFonts w:hint="eastAsia"/>
        </w:rPr>
        <w:t>　　图表 2019-2024年新天科技负债能力指标</w:t>
      </w:r>
      <w:r>
        <w:rPr>
          <w:rFonts w:hint="eastAsia"/>
        </w:rPr>
        <w:br/>
      </w:r>
      <w:r>
        <w:rPr>
          <w:rFonts w:hint="eastAsia"/>
        </w:rPr>
        <w:t>　　图表 2019-2024年新天科技发展能力指标</w:t>
      </w:r>
      <w:r>
        <w:rPr>
          <w:rFonts w:hint="eastAsia"/>
        </w:rPr>
        <w:br/>
      </w:r>
      <w:r>
        <w:rPr>
          <w:rFonts w:hint="eastAsia"/>
        </w:rPr>
        <w:t>　　图表 汉威电子主营业务结构</w:t>
      </w:r>
      <w:r>
        <w:rPr>
          <w:rFonts w:hint="eastAsia"/>
        </w:rPr>
        <w:br/>
      </w:r>
      <w:r>
        <w:rPr>
          <w:rFonts w:hint="eastAsia"/>
        </w:rPr>
        <w:t>　　图表 2024年汉威电子主要经济指标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2019-2024年汉威电子盈利能力指标</w:t>
      </w:r>
      <w:r>
        <w:rPr>
          <w:rFonts w:hint="eastAsia"/>
        </w:rPr>
        <w:br/>
      </w:r>
      <w:r>
        <w:rPr>
          <w:rFonts w:hint="eastAsia"/>
        </w:rPr>
        <w:t>　　图表 2019-2024年汉威电子运营能力指标</w:t>
      </w:r>
      <w:r>
        <w:rPr>
          <w:rFonts w:hint="eastAsia"/>
        </w:rPr>
        <w:br/>
      </w:r>
      <w:r>
        <w:rPr>
          <w:rFonts w:hint="eastAsia"/>
        </w:rPr>
        <w:t>　　图表 2019-2024年汉威电子负债能力指标</w:t>
      </w:r>
      <w:r>
        <w:rPr>
          <w:rFonts w:hint="eastAsia"/>
        </w:rPr>
        <w:br/>
      </w:r>
      <w:r>
        <w:rPr>
          <w:rFonts w:hint="eastAsia"/>
        </w:rPr>
        <w:t>　　图表 2019-2024年汉威电子发展能力指标</w:t>
      </w:r>
      <w:r>
        <w:rPr>
          <w:rFonts w:hint="eastAsia"/>
        </w:rPr>
        <w:br/>
      </w:r>
      <w:r>
        <w:rPr>
          <w:rFonts w:hint="eastAsia"/>
        </w:rPr>
        <w:t>　　图表 三川智慧主营业务结构</w:t>
      </w:r>
      <w:r>
        <w:rPr>
          <w:rFonts w:hint="eastAsia"/>
        </w:rPr>
        <w:br/>
      </w:r>
      <w:r>
        <w:rPr>
          <w:rFonts w:hint="eastAsia"/>
        </w:rPr>
        <w:t>　　图表 2024年三川智慧主要经济指标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2019-2024年三川智慧盈利能力指标</w:t>
      </w:r>
      <w:r>
        <w:rPr>
          <w:rFonts w:hint="eastAsia"/>
        </w:rPr>
        <w:br/>
      </w:r>
      <w:r>
        <w:rPr>
          <w:rFonts w:hint="eastAsia"/>
        </w:rPr>
        <w:t>　　图表 2019-2024年三川智慧运营能力指标</w:t>
      </w:r>
      <w:r>
        <w:rPr>
          <w:rFonts w:hint="eastAsia"/>
        </w:rPr>
        <w:br/>
      </w:r>
      <w:r>
        <w:rPr>
          <w:rFonts w:hint="eastAsia"/>
        </w:rPr>
        <w:t>　　图表 2019-2024年三川智慧负债能力指标</w:t>
      </w:r>
      <w:r>
        <w:rPr>
          <w:rFonts w:hint="eastAsia"/>
        </w:rPr>
        <w:br/>
      </w:r>
      <w:r>
        <w:rPr>
          <w:rFonts w:hint="eastAsia"/>
        </w:rPr>
        <w:t>　　图表 2019-2024年三川智慧发展能力指标</w:t>
      </w:r>
      <w:r>
        <w:rPr>
          <w:rFonts w:hint="eastAsia"/>
        </w:rPr>
        <w:br/>
      </w:r>
      <w:r>
        <w:rPr>
          <w:rFonts w:hint="eastAsia"/>
        </w:rPr>
        <w:t>　　图表 2019-2024年和达科技盈利能力指标</w:t>
      </w:r>
      <w:r>
        <w:rPr>
          <w:rFonts w:hint="eastAsia"/>
        </w:rPr>
        <w:br/>
      </w:r>
      <w:r>
        <w:rPr>
          <w:rFonts w:hint="eastAsia"/>
        </w:rPr>
        <w:t>　　图表 2019-2024年和达科技运营能力指标</w:t>
      </w:r>
      <w:r>
        <w:rPr>
          <w:rFonts w:hint="eastAsia"/>
        </w:rPr>
        <w:br/>
      </w:r>
      <w:r>
        <w:rPr>
          <w:rFonts w:hint="eastAsia"/>
        </w:rPr>
        <w:t>　　图表 2019-2024年和达科技负债能力指标</w:t>
      </w:r>
      <w:r>
        <w:rPr>
          <w:rFonts w:hint="eastAsia"/>
        </w:rPr>
        <w:br/>
      </w:r>
      <w:r>
        <w:rPr>
          <w:rFonts w:hint="eastAsia"/>
        </w:rPr>
        <w:t>　　图表 2019-2024年和达科技发展能力指标</w:t>
      </w:r>
      <w:r>
        <w:rPr>
          <w:rFonts w:hint="eastAsia"/>
        </w:rPr>
        <w:br/>
      </w:r>
      <w:r>
        <w:rPr>
          <w:rFonts w:hint="eastAsia"/>
        </w:rPr>
        <w:t>　　图表 深圳市东深电子股份有限公司营销网络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f0f3e53e24c26" w:history="1">
        <w:r>
          <w:rPr>
            <w:rStyle w:val="Hyperlink"/>
          </w:rPr>
          <w:t>2024-2030年中国智慧水务行业发展研究分析与发展趋势预测报告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f0f3e53e24c26" w:history="1">
        <w:r>
          <w:rPr>
            <w:rStyle w:val="Hyperlink"/>
          </w:rPr>
          <w:t>https://www.20087.com/5/95/ZhiHuiShuiWuShiChangXuQiuFenXiYu.html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a85ee627e4565" w:history="1">
      <w:r>
        <w:rPr>
          <w:rStyle w:val="Hyperlink"/>
        </w:rPr>
        <w:t>2024-2030年中国智慧水务行业发展研究分析与发展趋势预测报告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iHuiShuiWuShiChangXuQiuFenXiYu.html" TargetMode="External" Id="R68ff0f3e53e2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iHuiShuiWuShiChangXuQiuFenXiYu.html" TargetMode="External" Id="Rabda85ee627e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2024-04-04T01:20:00Z</dcterms:created>
  <dcterms:modified xsi:type="dcterms:W3CDTF">2024-04-04T02:20:00Z</dcterms:modified>
  <dc:subject>2024-2030年中国智慧水务行业发展研究分析与发展趋势预测报告</dc:subject>
  <dc:title>2024-2030年中国智慧水务行业发展研究分析与发展趋势预测报告</dc:title>
  <cp:keywords>2024-2030年中国智慧水务行业发展研究分析与发展趋势预测报告</cp:keywords>
  <dc:description>2024-2030年中国智慧水务行业发展研究分析与发展趋势预测报告</dc:description>
</cp:coreProperties>
</file>