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9f295511d40e8" w:history="1">
              <w:r>
                <w:rPr>
                  <w:rStyle w:val="Hyperlink"/>
                </w:rPr>
                <w:t>中国电力交易发展现状与行业前景分析报告（2025-2031年）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9f295511d40e8" w:history="1">
              <w:r>
                <w:rPr>
                  <w:rStyle w:val="Hyperlink"/>
                </w:rPr>
                <w:t>中国电力交易发展现状与行业前景分析报告（2025-2031年）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9f295511d40e8" w:history="1">
                <w:r>
                  <w:rPr>
                    <w:rStyle w:val="Hyperlink"/>
                  </w:rPr>
                  <w:t>https://www.20087.com/5/85/DianLiJiaoYiShiChangQianJingFenXi.html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交易是电力市场中买卖双方进行电能交换的活动，广泛应用于电力批发市场、零售市场和跨国电力交易等领域。近年来，随着能源转型和市场化改革的推进，电力交易在透明度、灵活性和效率方面得到了明显提升。现代电力交易不仅具备高效的交易平台和多样化的交易模式，还集成了多种智能功能，如实时定价、自动撮合和数据分析，提升了市场的流动性和交易效率。此外，区块链技术和智能合约的应用为用户提供了更多保障，满足了不同场景下的需求。</w:t>
      </w:r>
      <w:r>
        <w:rPr>
          <w:rFonts w:hint="eastAsia"/>
        </w:rPr>
        <w:br/>
      </w:r>
      <w:r>
        <w:rPr>
          <w:rFonts w:hint="eastAsia"/>
        </w:rPr>
        <w:t>　　未来，电力交易将更加高效和全球化。一方面，人工智能（AI）和大数据分析技术的应用将进一步增强电力交易的功能，通过数据分析了解市场动态和用户行为，并提供个性化的建议和服务，提升交易效果。例如，AI可以通过分析历史数据生成最适合的交易策略。另一方面，随着5G网络和边缘计算技术的发展，电力交易将能够支持更大规模的数据传输和实时处理，成为智慧能源系统的重要组成部分。此外，随着隐私保护法规的日益严格，电力交易将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9f295511d40e8" w:history="1">
        <w:r>
          <w:rPr>
            <w:rStyle w:val="Hyperlink"/>
          </w:rPr>
          <w:t>中国电力交易发展现状与行业前景分析报告（2025-2031年）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电力交易行业的现状与发展趋势，并对电力交易产业链各环节进行了系统性探讨。报告科学预测了电力交易行业未来发展方向，重点分析了电力交易技术现状及创新路径，同时聚焦电力交易重点企业的经营表现，评估了市场竞争格局、品牌影响力及市场集中度。通过对细分市场的深入研究及SWOT分析，报告揭示了电力交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电力交易产业概述</w:t>
      </w:r>
      <w:r>
        <w:rPr>
          <w:rFonts w:hint="eastAsia"/>
        </w:rPr>
        <w:br/>
      </w:r>
      <w:r>
        <w:rPr>
          <w:rFonts w:hint="eastAsia"/>
        </w:rPr>
        <w:t>　　第一节 电力交易定义与分类</w:t>
      </w:r>
      <w:r>
        <w:rPr>
          <w:rFonts w:hint="eastAsia"/>
        </w:rPr>
        <w:br/>
      </w:r>
      <w:r>
        <w:rPr>
          <w:rFonts w:hint="eastAsia"/>
        </w:rPr>
        <w:t>　　第二节 电力交易产业链结构及关键环节剖析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电力交易商业模式与盈利模式解析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电力交易经济指标与行业评估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全球电力交易市场发展综述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2019-2024年全球电力交易市场规模及增长趋势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主要国家与地区电力交易市场对比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2025-2031年全球电力交易行业发展趋势与前景预测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国际电力交易市场发展趋势及对我国启示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二、对我国电力交易市场的借鉴意义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中国电力交易行业市场规模分析与预测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电力交易市场的总体规模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一、2019-2024年电力交易市场规模变化及趋势分析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二、2025年电力交易行业市场规模特点</w:t>
      </w:r>
      <w:r>
        <w:rPr>
          <w:rFonts w:hint="eastAsia"/>
        </w:rPr>
        <w:br/>
      </w:r>
      <w:r>
        <w:rPr>
          <w:rFonts w:hint="eastAsia"/>
        </w:rPr>
        <w:t>　　第二节 电力交易市场规模的构成</w:t>
      </w:r>
      <w:r>
        <w:rPr>
          <w:rFonts w:hint="eastAsia"/>
        </w:rPr>
        <w:br/>
      </w:r>
      <w:r>
        <w:rPr>
          <w:rFonts w:hint="eastAsia"/>
        </w:rPr>
        <w:t>　　　　一、电力交易客户群体特征与偏好分析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二、不同类型电力交易市场规模分布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三、各地区电力交易市场规模差异与特点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电力交易市场规模的预测与展望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一、未来几年电力交易市场规模增长预测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2024-2025年电力交易行业技术发展现状及趋势分析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电力交易行业技术发展现状分析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国内外电力交易行业技术差距分析及差距形成的主要原因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电力交易行业技术发展方向、趋势预测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提升电力交易行业技术能力策略建议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2019-2024年中国电力交易行业总体发展与财务状况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2019-2024年电力交易行业规模情况</w:t>
      </w:r>
      <w:r>
        <w:rPr>
          <w:rFonts w:hint="eastAsia"/>
        </w:rPr>
        <w:br/>
      </w:r>
      <w:r>
        <w:rPr>
          <w:rFonts w:hint="eastAsia"/>
        </w:rPr>
        <w:t>　　　　一、电力交易行业企业数量规模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二、电力交易行业从业人员规模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三、电力交易行业市场敏感性分析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2019-2024年电力交易行业财务能力分析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一、电力交易行业盈利能力</w:t>
      </w:r>
      <w:r>
        <w:rPr>
          <w:rFonts w:hint="eastAsia"/>
        </w:rPr>
        <w:br/>
      </w:r>
      <w:r>
        <w:rPr>
          <w:rFonts w:hint="eastAsia"/>
        </w:rPr>
        <w:t>　　　　二、电力交易行业偿债能力</w:t>
      </w:r>
      <w:r>
        <w:rPr>
          <w:rFonts w:hint="eastAsia"/>
        </w:rPr>
        <w:br/>
      </w:r>
      <w:r>
        <w:rPr>
          <w:rFonts w:hint="eastAsia"/>
        </w:rPr>
        <w:t>　　　　三、电力交易行业营运能力</w:t>
      </w:r>
      <w:r>
        <w:rPr>
          <w:rFonts w:hint="eastAsia"/>
        </w:rPr>
        <w:br/>
      </w:r>
      <w:r>
        <w:rPr>
          <w:rFonts w:hint="eastAsia"/>
        </w:rPr>
        <w:t>　　　　四、电力交易行业发展能力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中国电力交易行业细分市场调研与机会挖掘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电力交易细分市场（一）市场调研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电力交易细分市场（二）市场调研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中国电力交易行业区域市场调研分析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2019-2024年中国电力交易行业重点区域调研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一、重点地区（一）电力交易市场规模与特点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二、重点地区（二）电力交易市场规模及特点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三、重点地区（三）电力交易市场规模及特点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四、重点地区（四）电力交易市场规模及特点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不同区域电力交易市场的对比与启示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二、电力交易市场拓展策略与建议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中国电力交易行业的营销渠道与客户分析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电力交易行业渠道分析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二、各类渠道对电力交易行业的影响</w:t>
      </w:r>
      <w:r>
        <w:rPr>
          <w:rFonts w:hint="eastAsia"/>
        </w:rPr>
        <w:br/>
      </w:r>
      <w:r>
        <w:rPr>
          <w:rFonts w:hint="eastAsia"/>
        </w:rPr>
        <w:t>　　　　三、主要电力交易企业渠道策略研究</w:t>
      </w:r>
      <w:r>
        <w:rPr>
          <w:rFonts w:hint="eastAsia"/>
        </w:rPr>
        <w:br/>
      </w:r>
      <w:r>
        <w:rPr>
          <w:rFonts w:hint="eastAsia"/>
        </w:rPr>
        <w:t>　　第二节 电力交易行业客户分析与定位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中国电力交易行业竞争格局及策略选择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电力交易行业总体市场竞争状况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一、电力交易行业竞争结构分析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二、电力交易企业竞争格局与集中度评估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三、电力交易行业SWOT分析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电力交易行业重点企业调研分析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电力交易企业发展策略分析</w:t>
      </w:r>
      <w:r>
        <w:rPr>
          <w:rFonts w:hint="eastAsia"/>
        </w:rPr>
        <w:br/>
      </w:r>
      <w:r>
        <w:rPr>
          <w:rFonts w:hint="eastAsia"/>
        </w:rPr>
        <w:t>　　第一节 电力交易市场与销售策略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电力交易品牌战略思考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中国电力交易行业发展环境分析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二、电力交易行业主管部门、监管体制及相关政策法规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3、电力交易行业的主要法律、法规和政策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4、2025年电力交易行业法律法规和政策对行业的影响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二、电力交易消费者需求分析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一、电力交易技术的应用与创新</w:t>
      </w:r>
      <w:r>
        <w:rPr>
          <w:rFonts w:hint="eastAsia"/>
        </w:rPr>
        <w:br/>
      </w:r>
      <w:r>
        <w:rPr>
          <w:rFonts w:hint="eastAsia"/>
        </w:rPr>
        <w:t>　　　　二、电力交易行业发展的技术趋势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2025-2031年电力交易行业展趋势预测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2025-2031年电力交易市场发展前景分析</w:t>
      </w:r>
      <w:r>
        <w:rPr>
          <w:rFonts w:hint="eastAsia"/>
        </w:rPr>
        <w:br/>
      </w:r>
      <w:r>
        <w:rPr>
          <w:rFonts w:hint="eastAsia"/>
        </w:rPr>
        <w:t>　　　　一、电力交易市场发展潜力</w:t>
      </w:r>
      <w:r>
        <w:rPr>
          <w:rFonts w:hint="eastAsia"/>
        </w:rPr>
        <w:br/>
      </w:r>
      <w:r>
        <w:rPr>
          <w:rFonts w:hint="eastAsia"/>
        </w:rPr>
        <w:t>　　　　二、电力交易市场前景分析</w:t>
      </w:r>
      <w:r>
        <w:rPr>
          <w:rFonts w:hint="eastAsia"/>
        </w:rPr>
        <w:br/>
      </w:r>
      <w:r>
        <w:rPr>
          <w:rFonts w:hint="eastAsia"/>
        </w:rPr>
        <w:t>　　　　三、电力交易细分行业发展前景分析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2025-2031年电力交易发展趋势预测</w:t>
      </w:r>
      <w:r>
        <w:rPr>
          <w:rFonts w:hint="eastAsia"/>
        </w:rPr>
        <w:br/>
      </w:r>
      <w:r>
        <w:rPr>
          <w:rFonts w:hint="eastAsia"/>
        </w:rPr>
        <w:t>　　　　一、电力交易发展趋势预测</w:t>
      </w:r>
      <w:r>
        <w:rPr>
          <w:rFonts w:hint="eastAsia"/>
        </w:rPr>
        <w:br/>
      </w:r>
      <w:r>
        <w:rPr>
          <w:rFonts w:hint="eastAsia"/>
        </w:rPr>
        <w:t>　　　　二、电力交易市场规模预测</w:t>
      </w:r>
      <w:r>
        <w:rPr>
          <w:rFonts w:hint="eastAsia"/>
        </w:rPr>
        <w:br/>
      </w:r>
      <w:r>
        <w:rPr>
          <w:rFonts w:hint="eastAsia"/>
        </w:rPr>
        <w:t>　　　　三、电力交易细分市场发展趋势预测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未来电力交易行业挑战与机遇探讨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一、电力交易行业挑战</w:t>
      </w:r>
      <w:r>
        <w:rPr>
          <w:rFonts w:hint="eastAsia"/>
        </w:rPr>
        <w:br/>
      </w:r>
      <w:r>
        <w:rPr>
          <w:rFonts w:hint="eastAsia"/>
        </w:rPr>
        <w:t>　　　　二、电力交易行业机遇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电力交易行业研究结论及建议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对电力交易行业发展的建议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中^智^林^－对电力交易企业和投资者的建议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电力交易行业现状</w:t>
      </w:r>
      <w:r>
        <w:rPr>
          <w:rFonts w:hint="eastAsia"/>
        </w:rPr>
        <w:br/>
      </w:r>
      <w:r>
        <w:rPr>
          <w:rFonts w:hint="eastAsia"/>
        </w:rPr>
        <w:t>　　图表 电力交易行业产业链调研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2019-2024年电力交易行业市场容量统计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2019-2024年中国电力交易行业市场规模情况</w:t>
      </w:r>
      <w:r>
        <w:rPr>
          <w:rFonts w:hint="eastAsia"/>
        </w:rPr>
        <w:br/>
      </w:r>
      <w:r>
        <w:rPr>
          <w:rFonts w:hint="eastAsia"/>
        </w:rPr>
        <w:t>　　图表 电力交易行业动态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2019-2024年中国电力交易行业销售收入统计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2019-2024年中国电力交易行业盈利统计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2019-2024年中国电力交易行业利润总额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2019-2024年中国电力交易行业企业数量统计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2019-2024年中国电力交易行业竞争力分析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2019-2024年中国电力交易行业盈利能力分析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2019-2024年中国电力交易行业运营能力分析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2019-2024年中国电力交易行业偿债能力分析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2019-2024年中国电力交易行业发展能力分析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2019-2024年中国电力交易行业经营效益分析</w:t>
      </w:r>
      <w:r>
        <w:rPr>
          <w:rFonts w:hint="eastAsia"/>
        </w:rPr>
        <w:br/>
      </w:r>
      <w:r>
        <w:rPr>
          <w:rFonts w:hint="eastAsia"/>
        </w:rPr>
        <w:t>　　图表 电力交易行业竞争对手分析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**地区电力交易市场规模</w:t>
      </w:r>
      <w:r>
        <w:rPr>
          <w:rFonts w:hint="eastAsia"/>
        </w:rPr>
        <w:br/>
      </w:r>
      <w:r>
        <w:rPr>
          <w:rFonts w:hint="eastAsia"/>
        </w:rPr>
        <w:t>　　图表 **地区电力交易行业市场需求</w:t>
      </w:r>
      <w:r>
        <w:rPr>
          <w:rFonts w:hint="eastAsia"/>
        </w:rPr>
        <w:br/>
      </w:r>
      <w:r>
        <w:rPr>
          <w:rFonts w:hint="eastAsia"/>
        </w:rPr>
        <w:t>　　图表 **地区电力交易市场调研</w:t>
      </w:r>
      <w:r>
        <w:rPr>
          <w:rFonts w:hint="eastAsia"/>
        </w:rPr>
        <w:br/>
      </w:r>
      <w:r>
        <w:rPr>
          <w:rFonts w:hint="eastAsia"/>
        </w:rPr>
        <w:t>　　图表 **地区电力交易行业市场需求分析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**地区电力交易市场规模</w:t>
      </w:r>
      <w:r>
        <w:rPr>
          <w:rFonts w:hint="eastAsia"/>
        </w:rPr>
        <w:br/>
      </w:r>
      <w:r>
        <w:rPr>
          <w:rFonts w:hint="eastAsia"/>
        </w:rPr>
        <w:t>　　图表 **地区电力交易行业市场需求</w:t>
      </w:r>
      <w:r>
        <w:rPr>
          <w:rFonts w:hint="eastAsia"/>
        </w:rPr>
        <w:br/>
      </w:r>
      <w:r>
        <w:rPr>
          <w:rFonts w:hint="eastAsia"/>
        </w:rPr>
        <w:t>　　图表 **地区电力交易市场调研</w:t>
      </w:r>
      <w:r>
        <w:rPr>
          <w:rFonts w:hint="eastAsia"/>
        </w:rPr>
        <w:br/>
      </w:r>
      <w:r>
        <w:rPr>
          <w:rFonts w:hint="eastAsia"/>
        </w:rPr>
        <w:t>　　图表 **地区电力交易行业市场需求分析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电力交易重点企业（一）基本信息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电力交易重点企业（一）经营情况分析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电力交易重点企业（一）盈利能力情况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电力交易重点企业（一）偿债能力情况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电力交易重点企业（一）运营能力情况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电力交易重点企业（一）成长能力情况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电力交易重点企业（二）基本信息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电力交易重点企业（二）经营情况分析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电力交易重点企业（二）盈利能力情况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电力交易重点企业（二）偿债能力情况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电力交易重点企业（二）运营能力情况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电力交易重点企业（二）成长能力情况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2025-2031年中国电力交易行业信息化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2025-2031年中国电力交易行业市场容量预测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2025-2031年中国电力交易行业市场规模预测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2025-2031年中国电力交易行业风险分析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2025-2031年中国电力交易市场前景分析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2025-2031年中国电力交易行业发展趋势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9f295511d40e8" w:history="1">
        <w:r>
          <w:rPr>
            <w:rStyle w:val="Hyperlink"/>
          </w:rPr>
          <w:t>中国电力交易发展现状与行业前景分析报告（2025-2031年）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9f295511d40e8" w:history="1">
        <w:r>
          <w:rPr>
            <w:rStyle w:val="Hyperlink"/>
          </w:rPr>
          <w:t>https://www.20087.com/5/85/DianLiJiaoYiShiChangQianJingFenXi.html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热点：电力现货交易入门知识、电力交易中心官网、储能电站盈利模式、电力交易员是做什么的、中国五大电力企业、电力交易中心平台、电力批发交易和零售交易、电力交易员证书怎么考取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22d4698414aab" w:history="1">
      <w:r>
        <w:rPr>
          <w:rStyle w:val="Hyperlink"/>
        </w:rPr>
        <w:t>中国电力交易发展现状与行业前景分析报告（2025-2031年）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ianLiJiaoYiShiChangQianJingFenXi.html" TargetMode="External" Id="R8119f295511d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ianLiJiaoYiShiChangQianJingFenXi.html" TargetMode="External" Id="R17d22d469841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2025-04-21T06:56:36Z</dcterms:created>
  <dcterms:modified xsi:type="dcterms:W3CDTF">2025-04-21T07:56:36Z</dcterms:modified>
  <dc:subject>中国电力交易发展现状与行业前景分析报告（2025-2031年）</dc:subject>
  <dc:title>中国电力交易发展现状与行业前景分析报告（2025-2031年）</dc:title>
  <cp:keywords>中国电力交易发展现状与行业前景分析报告（2025-2031年）</cp:keywords>
  <dc:description>中国电力交易发展现状与行业前景分析报告（2025-2031年）</dc:description>
</cp:coreProperties>
</file>