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1f5cc25544e36" w:history="1">
              <w:r>
                <w:rPr>
                  <w:rStyle w:val="Hyperlink"/>
                </w:rPr>
                <w:t>中国稀土材料市场调查研究与发展前景预测报告（2025-2031年）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1f5cc25544e36" w:history="1">
              <w:r>
                <w:rPr>
                  <w:rStyle w:val="Hyperlink"/>
                </w:rPr>
                <w:t>中国稀土材料市场调查研究与发展前景预测报告（2025-2031年）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1f5cc25544e36" w:history="1">
                <w:r>
                  <w:rPr>
                    <w:rStyle w:val="Hyperlink"/>
                  </w:rPr>
                  <w:t>https://www.20087.com/5/15/XiTuCaiLiaoDiaoChaYanJiuBaoGao.html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材料因其独特的物理化学性质，在电子信息、新能源、航空航天等领域发挥着不可替代的作用。近年来，随着全球对新能源汽车、风力发电等清洁能源产业的重视，稀土材料市场需求持续增长。目前，中国是全球最大的稀土材料生产和消费国，掌握着完整的产业链条。在技术层面，高纯度、高性能的稀土材料制备技术不断取得突破，提升了材料的应用价值。</w:t>
      </w:r>
      <w:r>
        <w:rPr>
          <w:rFonts w:hint="eastAsia"/>
        </w:rPr>
        <w:br/>
      </w:r>
      <w:r>
        <w:rPr>
          <w:rFonts w:hint="eastAsia"/>
        </w:rPr>
        <w:t>　　未来，稀土材料市场将更加注重可持续发展和技术创新。一方面，随着各国对稀土资源的战略重视，多元化的供应渠道将成为发展趋势，减少对单一来源的依赖。另一方面，随着新材料技术的进步，稀土材料将在更多领域找到应用，如新一代显示技术、高效催化剂等。此外，环保和回收利用也将成为行业关注的重点，推动稀土材料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稀土材料行业基本情况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2025-2031年中国稀土材料行业发展环境分析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管理体制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政策法规影响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我国稀土材料技术进展分析</w:t>
      </w:r>
      <w:r>
        <w:rPr>
          <w:rFonts w:hint="eastAsia"/>
        </w:rPr>
        <w:br/>
      </w:r>
      <w:r>
        <w:rPr>
          <w:rFonts w:hint="eastAsia"/>
        </w:rPr>
        <w:t>　　　　2.3.2 主要环境保护技术介绍</w:t>
      </w:r>
      <w:r>
        <w:rPr>
          <w:rFonts w:hint="eastAsia"/>
        </w:rPr>
        <w:br/>
      </w:r>
      <w:r>
        <w:rPr>
          <w:rFonts w:hint="eastAsia"/>
        </w:rPr>
        <w:t>　　　　2.3.3 稀土材料技术的未来发展趋势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2025-2031年中国稀土材料行业发展综合分析</w:t>
      </w:r>
      <w:r>
        <w:rPr>
          <w:rFonts w:hint="eastAsia"/>
        </w:rPr>
        <w:br/>
      </w:r>
      <w:r>
        <w:rPr>
          <w:rFonts w:hint="eastAsia"/>
        </w:rPr>
        <w:t>　　3.1 2025-2031年全球稀土材料行业发展现状分析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全球稀土材料发展综述</w:t>
      </w:r>
      <w:r>
        <w:rPr>
          <w:rFonts w:hint="eastAsia"/>
        </w:rPr>
        <w:br/>
      </w:r>
      <w:r>
        <w:rPr>
          <w:rFonts w:hint="eastAsia"/>
        </w:rPr>
        <w:t>　　　　3.1.2 全球稀土材料发展现状</w:t>
      </w:r>
      <w:r>
        <w:rPr>
          <w:rFonts w:hint="eastAsia"/>
        </w:rPr>
        <w:br/>
      </w:r>
      <w:r>
        <w:rPr>
          <w:rFonts w:hint="eastAsia"/>
        </w:rPr>
        <w:t>　　　　3.1.3 全球稀土材料发展动态</w:t>
      </w:r>
      <w:r>
        <w:rPr>
          <w:rFonts w:hint="eastAsia"/>
        </w:rPr>
        <w:br/>
      </w:r>
      <w:r>
        <w:rPr>
          <w:rFonts w:hint="eastAsia"/>
        </w:rPr>
        <w:t>　　3.2 2025-2031年中国稀土材料行业发展总体状况分析</w:t>
      </w:r>
      <w:r>
        <w:rPr>
          <w:rFonts w:hint="eastAsia"/>
        </w:rPr>
        <w:br/>
      </w:r>
      <w:r>
        <w:rPr>
          <w:rFonts w:hint="eastAsia"/>
        </w:rPr>
        <w:t>　　　　3.2.1 中国稀土材料行业发展概况</w:t>
      </w:r>
      <w:r>
        <w:rPr>
          <w:rFonts w:hint="eastAsia"/>
        </w:rPr>
        <w:br/>
      </w:r>
      <w:r>
        <w:rPr>
          <w:rFonts w:hint="eastAsia"/>
        </w:rPr>
        <w:t>　　　　3.2.2 中国稀土材料行业总体特征</w:t>
      </w:r>
      <w:r>
        <w:rPr>
          <w:rFonts w:hint="eastAsia"/>
        </w:rPr>
        <w:br/>
      </w:r>
      <w:r>
        <w:rPr>
          <w:rFonts w:hint="eastAsia"/>
        </w:rPr>
        <w:t>　　　　3.2.3 中国稀土材料行业发展影响因素</w:t>
      </w:r>
      <w:r>
        <w:rPr>
          <w:rFonts w:hint="eastAsia"/>
        </w:rPr>
        <w:br/>
      </w:r>
      <w:r>
        <w:rPr>
          <w:rFonts w:hint="eastAsia"/>
        </w:rPr>
        <w:t>　　3.3 2025-2031年中国稀土材料行业运营状况分析</w:t>
      </w:r>
      <w:r>
        <w:rPr>
          <w:rFonts w:hint="eastAsia"/>
        </w:rPr>
        <w:br/>
      </w:r>
      <w:r>
        <w:rPr>
          <w:rFonts w:hint="eastAsia"/>
        </w:rPr>
        <w:t>　　　　3.3.1 企业发展规模分析</w:t>
      </w:r>
      <w:r>
        <w:rPr>
          <w:rFonts w:hint="eastAsia"/>
        </w:rPr>
        <w:br/>
      </w:r>
      <w:r>
        <w:rPr>
          <w:rFonts w:hint="eastAsia"/>
        </w:rPr>
        <w:t>　　　　3.3.2 市场的发展规模</w:t>
      </w:r>
      <w:r>
        <w:rPr>
          <w:rFonts w:hint="eastAsia"/>
        </w:rPr>
        <w:br/>
      </w:r>
      <w:r>
        <w:rPr>
          <w:rFonts w:hint="eastAsia"/>
        </w:rPr>
        <w:t>　　　　3.3.3 市场结构分析</w:t>
      </w:r>
      <w:r>
        <w:rPr>
          <w:rFonts w:hint="eastAsia"/>
        </w:rPr>
        <w:br/>
      </w:r>
      <w:r>
        <w:rPr>
          <w:rFonts w:hint="eastAsia"/>
        </w:rPr>
        <w:t>　　　　3.3.4 盈利水平状况分析</w:t>
      </w:r>
      <w:r>
        <w:rPr>
          <w:rFonts w:hint="eastAsia"/>
        </w:rPr>
        <w:br/>
      </w:r>
      <w:r>
        <w:rPr>
          <w:rFonts w:hint="eastAsia"/>
        </w:rPr>
        <w:t>　　3.4 2025-2031年中国稀土材料行业竞争结构分析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新进入者威胁</w:t>
      </w:r>
      <w:r>
        <w:rPr>
          <w:rFonts w:hint="eastAsia"/>
        </w:rPr>
        <w:br/>
      </w:r>
      <w:r>
        <w:rPr>
          <w:rFonts w:hint="eastAsia"/>
        </w:rPr>
        <w:t>　　　　3.4.4 替代品的威胁</w:t>
      </w:r>
      <w:r>
        <w:rPr>
          <w:rFonts w:hint="eastAsia"/>
        </w:rPr>
        <w:br/>
      </w:r>
      <w:r>
        <w:rPr>
          <w:rFonts w:hint="eastAsia"/>
        </w:rPr>
        <w:t>　　　　3.4.5 现有企业间的竞争</w:t>
      </w:r>
      <w:r>
        <w:rPr>
          <w:rFonts w:hint="eastAsia"/>
        </w:rPr>
        <w:br/>
      </w:r>
      <w:r>
        <w:rPr>
          <w:rFonts w:hint="eastAsia"/>
        </w:rPr>
        <w:t>　　3.5 中国稀土材料行业重点区域发展分析</w:t>
      </w:r>
      <w:r>
        <w:rPr>
          <w:rFonts w:hint="eastAsia"/>
        </w:rPr>
        <w:br/>
      </w:r>
      <w:r>
        <w:rPr>
          <w:rFonts w:hint="eastAsia"/>
        </w:rPr>
        <w:t>　　3.6 中国稀土材料行业细分领域的发展</w:t>
      </w:r>
      <w:r>
        <w:rPr>
          <w:rFonts w:hint="eastAsia"/>
        </w:rPr>
        <w:br/>
      </w:r>
      <w:r>
        <w:rPr>
          <w:rFonts w:hint="eastAsia"/>
        </w:rPr>
        <w:t>　　3.7 制约我国稀土材料行业发展的瓶颈及解决方法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2025-2031年中国稀土材料行业供需分析</w:t>
      </w:r>
      <w:r>
        <w:rPr>
          <w:rFonts w:hint="eastAsia"/>
        </w:rPr>
        <w:br/>
      </w:r>
      <w:r>
        <w:rPr>
          <w:rFonts w:hint="eastAsia"/>
        </w:rPr>
        <w:t>　　4.1 2025-2031年中国稀土材料行业供需状况总体分析</w:t>
      </w:r>
      <w:r>
        <w:rPr>
          <w:rFonts w:hint="eastAsia"/>
        </w:rPr>
        <w:br/>
      </w:r>
      <w:r>
        <w:rPr>
          <w:rFonts w:hint="eastAsia"/>
        </w:rPr>
        <w:t>　　　　4.1.1 稀土材料行业供给分析</w:t>
      </w:r>
      <w:r>
        <w:rPr>
          <w:rFonts w:hint="eastAsia"/>
        </w:rPr>
        <w:br/>
      </w:r>
      <w:r>
        <w:rPr>
          <w:rFonts w:hint="eastAsia"/>
        </w:rPr>
        <w:t>　　　　4.1.2 稀土材料行业市场需求状况</w:t>
      </w:r>
      <w:r>
        <w:rPr>
          <w:rFonts w:hint="eastAsia"/>
        </w:rPr>
        <w:br/>
      </w:r>
      <w:r>
        <w:rPr>
          <w:rFonts w:hint="eastAsia"/>
        </w:rPr>
        <w:t>　　　　4.1.3 稀土材料行业供需平衡分析</w:t>
      </w:r>
      <w:r>
        <w:rPr>
          <w:rFonts w:hint="eastAsia"/>
        </w:rPr>
        <w:br/>
      </w:r>
      <w:r>
        <w:rPr>
          <w:rFonts w:hint="eastAsia"/>
        </w:rPr>
        <w:t>　　　　4.1.4 稀土材料行业价格分析</w:t>
      </w:r>
      <w:r>
        <w:rPr>
          <w:rFonts w:hint="eastAsia"/>
        </w:rPr>
        <w:br/>
      </w:r>
      <w:r>
        <w:rPr>
          <w:rFonts w:hint="eastAsia"/>
        </w:rPr>
        <w:t>　　4.2 2024-2025年全国及主要省份稀土材料行业产量分析</w:t>
      </w:r>
      <w:r>
        <w:rPr>
          <w:rFonts w:hint="eastAsia"/>
        </w:rPr>
        <w:br/>
      </w:r>
      <w:r>
        <w:rPr>
          <w:rFonts w:hint="eastAsia"/>
        </w:rPr>
        <w:t>　　　　4.2.1 2025年产量数据分析</w:t>
      </w:r>
      <w:r>
        <w:rPr>
          <w:rFonts w:hint="eastAsia"/>
        </w:rPr>
        <w:br/>
      </w:r>
      <w:r>
        <w:rPr>
          <w:rFonts w:hint="eastAsia"/>
        </w:rPr>
        <w:t>　　　　4.2.1 .1 全国产量分析</w:t>
      </w:r>
      <w:r>
        <w:rPr>
          <w:rFonts w:hint="eastAsia"/>
        </w:rPr>
        <w:br/>
      </w:r>
      <w:r>
        <w:rPr>
          <w:rFonts w:hint="eastAsia"/>
        </w:rPr>
        <w:t>　　　　4.2.1 .2 主要省份产量分析</w:t>
      </w:r>
      <w:r>
        <w:rPr>
          <w:rFonts w:hint="eastAsia"/>
        </w:rPr>
        <w:br/>
      </w:r>
      <w:r>
        <w:rPr>
          <w:rFonts w:hint="eastAsia"/>
        </w:rPr>
        <w:t>　　　　4.2.2 2025年产量数据分析</w:t>
      </w:r>
      <w:r>
        <w:rPr>
          <w:rFonts w:hint="eastAsia"/>
        </w:rPr>
        <w:br/>
      </w:r>
      <w:r>
        <w:rPr>
          <w:rFonts w:hint="eastAsia"/>
        </w:rPr>
        <w:t>　　　　4.2.2 .1 全国产量分析</w:t>
      </w:r>
      <w:r>
        <w:rPr>
          <w:rFonts w:hint="eastAsia"/>
        </w:rPr>
        <w:br/>
      </w:r>
      <w:r>
        <w:rPr>
          <w:rFonts w:hint="eastAsia"/>
        </w:rPr>
        <w:t>　　　　4.2.2 .2 主要省份产量分析</w:t>
      </w:r>
      <w:r>
        <w:rPr>
          <w:rFonts w:hint="eastAsia"/>
        </w:rPr>
        <w:br/>
      </w:r>
      <w:r>
        <w:rPr>
          <w:rFonts w:hint="eastAsia"/>
        </w:rPr>
        <w:t>　　4.3 2024-2025年中国稀土材料行业进出口状况</w:t>
      </w:r>
      <w:r>
        <w:rPr>
          <w:rFonts w:hint="eastAsia"/>
        </w:rPr>
        <w:br/>
      </w:r>
      <w:r>
        <w:rPr>
          <w:rFonts w:hint="eastAsia"/>
        </w:rPr>
        <w:t>　　　　4.3.1 2024-2025年稀土材料行业进口分析</w:t>
      </w:r>
      <w:r>
        <w:rPr>
          <w:rFonts w:hint="eastAsia"/>
        </w:rPr>
        <w:br/>
      </w:r>
      <w:r>
        <w:rPr>
          <w:rFonts w:hint="eastAsia"/>
        </w:rPr>
        <w:t>　　　　4.3.2 2024-2025年稀土材料行业出口状况分析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2025-2031年中国稀土材料行业重点企业分析</w:t>
      </w:r>
      <w:r>
        <w:rPr>
          <w:rFonts w:hint="eastAsia"/>
        </w:rPr>
        <w:br/>
      </w:r>
      <w:r>
        <w:rPr>
          <w:rFonts w:hint="eastAsia"/>
        </w:rPr>
        <w:t>　　5.1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2024-2025年公司经营状况</w:t>
      </w:r>
      <w:r>
        <w:rPr>
          <w:rFonts w:hint="eastAsia"/>
        </w:rPr>
        <w:br/>
      </w:r>
      <w:r>
        <w:rPr>
          <w:rFonts w:hint="eastAsia"/>
        </w:rPr>
        <w:t>　　　　5.1.2 .1 财务指标分析</w:t>
      </w:r>
      <w:r>
        <w:rPr>
          <w:rFonts w:hint="eastAsia"/>
        </w:rPr>
        <w:br/>
      </w:r>
      <w:r>
        <w:rPr>
          <w:rFonts w:hint="eastAsia"/>
        </w:rPr>
        <w:t>　　　　5.1.2 .2 偿债能力分析</w:t>
      </w:r>
      <w:r>
        <w:rPr>
          <w:rFonts w:hint="eastAsia"/>
        </w:rPr>
        <w:br/>
      </w:r>
      <w:r>
        <w:rPr>
          <w:rFonts w:hint="eastAsia"/>
        </w:rPr>
        <w:t>　　　　5.1.2 .3 盈利能力分析</w:t>
      </w:r>
      <w:r>
        <w:rPr>
          <w:rFonts w:hint="eastAsia"/>
        </w:rPr>
        <w:br/>
      </w:r>
      <w:r>
        <w:rPr>
          <w:rFonts w:hint="eastAsia"/>
        </w:rPr>
        <w:t>　　　　5.1.2 .4 营运能力分析</w:t>
      </w:r>
      <w:r>
        <w:rPr>
          <w:rFonts w:hint="eastAsia"/>
        </w:rPr>
        <w:br/>
      </w:r>
      <w:r>
        <w:rPr>
          <w:rFonts w:hint="eastAsia"/>
        </w:rPr>
        <w:t>　　　　5.1.2 .5 成长能力分析</w:t>
      </w:r>
      <w:r>
        <w:rPr>
          <w:rFonts w:hint="eastAsia"/>
        </w:rPr>
        <w:br/>
      </w:r>
      <w:r>
        <w:rPr>
          <w:rFonts w:hint="eastAsia"/>
        </w:rPr>
        <w:t>　　　　5.1.3 公司经营模式分析</w:t>
      </w:r>
      <w:r>
        <w:rPr>
          <w:rFonts w:hint="eastAsia"/>
        </w:rPr>
        <w:br/>
      </w:r>
      <w:r>
        <w:rPr>
          <w:rFonts w:hint="eastAsia"/>
        </w:rPr>
        <w:t>　　　　5.1.4 公司投资状况</w:t>
      </w:r>
      <w:r>
        <w:rPr>
          <w:rFonts w:hint="eastAsia"/>
        </w:rPr>
        <w:br/>
      </w:r>
      <w:r>
        <w:rPr>
          <w:rFonts w:hint="eastAsia"/>
        </w:rPr>
        <w:t>　　　　5.1.5 公司发展战略规划</w:t>
      </w:r>
      <w:r>
        <w:rPr>
          <w:rFonts w:hint="eastAsia"/>
        </w:rPr>
        <w:br/>
      </w:r>
      <w:r>
        <w:rPr>
          <w:rFonts w:hint="eastAsia"/>
        </w:rPr>
        <w:t>　　5.2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2024-2025年公司经营状况</w:t>
      </w:r>
      <w:r>
        <w:rPr>
          <w:rFonts w:hint="eastAsia"/>
        </w:rPr>
        <w:br/>
      </w:r>
      <w:r>
        <w:rPr>
          <w:rFonts w:hint="eastAsia"/>
        </w:rPr>
        <w:t>　　　　5.2.2 .1 财务指标分析</w:t>
      </w:r>
      <w:r>
        <w:rPr>
          <w:rFonts w:hint="eastAsia"/>
        </w:rPr>
        <w:br/>
      </w:r>
      <w:r>
        <w:rPr>
          <w:rFonts w:hint="eastAsia"/>
        </w:rPr>
        <w:t>　　　　5.2.2 .2 偿债能力分析</w:t>
      </w:r>
      <w:r>
        <w:rPr>
          <w:rFonts w:hint="eastAsia"/>
        </w:rPr>
        <w:br/>
      </w:r>
      <w:r>
        <w:rPr>
          <w:rFonts w:hint="eastAsia"/>
        </w:rPr>
        <w:t>　　　　5.2.2 .3 盈利能力分析</w:t>
      </w:r>
      <w:r>
        <w:rPr>
          <w:rFonts w:hint="eastAsia"/>
        </w:rPr>
        <w:br/>
      </w:r>
      <w:r>
        <w:rPr>
          <w:rFonts w:hint="eastAsia"/>
        </w:rPr>
        <w:t>　　　　5.2.2 .4 营运能力分析</w:t>
      </w:r>
      <w:r>
        <w:rPr>
          <w:rFonts w:hint="eastAsia"/>
        </w:rPr>
        <w:br/>
      </w:r>
      <w:r>
        <w:rPr>
          <w:rFonts w:hint="eastAsia"/>
        </w:rPr>
        <w:t>　　　　5.2.2 .5 成长能力分析</w:t>
      </w:r>
      <w:r>
        <w:rPr>
          <w:rFonts w:hint="eastAsia"/>
        </w:rPr>
        <w:br/>
      </w:r>
      <w:r>
        <w:rPr>
          <w:rFonts w:hint="eastAsia"/>
        </w:rPr>
        <w:t>　　　　5.2.3 公司经营模式分析</w:t>
      </w:r>
      <w:r>
        <w:rPr>
          <w:rFonts w:hint="eastAsia"/>
        </w:rPr>
        <w:br/>
      </w:r>
      <w:r>
        <w:rPr>
          <w:rFonts w:hint="eastAsia"/>
        </w:rPr>
        <w:t>　　　　5.2.4 公司投资状况</w:t>
      </w:r>
      <w:r>
        <w:rPr>
          <w:rFonts w:hint="eastAsia"/>
        </w:rPr>
        <w:br/>
      </w:r>
      <w:r>
        <w:rPr>
          <w:rFonts w:hint="eastAsia"/>
        </w:rPr>
        <w:t>　　　　5.2.5 公司发展战略规划</w:t>
      </w:r>
      <w:r>
        <w:rPr>
          <w:rFonts w:hint="eastAsia"/>
        </w:rPr>
        <w:br/>
      </w:r>
      <w:r>
        <w:rPr>
          <w:rFonts w:hint="eastAsia"/>
        </w:rPr>
        <w:t>　　5.3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2024-2025年公司经营状况</w:t>
      </w:r>
      <w:r>
        <w:rPr>
          <w:rFonts w:hint="eastAsia"/>
        </w:rPr>
        <w:br/>
      </w:r>
      <w:r>
        <w:rPr>
          <w:rFonts w:hint="eastAsia"/>
        </w:rPr>
        <w:t>　　　　5.3.2 .1 财务指标分析</w:t>
      </w:r>
      <w:r>
        <w:rPr>
          <w:rFonts w:hint="eastAsia"/>
        </w:rPr>
        <w:br/>
      </w:r>
      <w:r>
        <w:rPr>
          <w:rFonts w:hint="eastAsia"/>
        </w:rPr>
        <w:t>　　　　5.3.2 .2 偿债能力分析</w:t>
      </w:r>
      <w:r>
        <w:rPr>
          <w:rFonts w:hint="eastAsia"/>
        </w:rPr>
        <w:br/>
      </w:r>
      <w:r>
        <w:rPr>
          <w:rFonts w:hint="eastAsia"/>
        </w:rPr>
        <w:t>　　　　5.3.2 .3 盈利能力分析</w:t>
      </w:r>
      <w:r>
        <w:rPr>
          <w:rFonts w:hint="eastAsia"/>
        </w:rPr>
        <w:br/>
      </w:r>
      <w:r>
        <w:rPr>
          <w:rFonts w:hint="eastAsia"/>
        </w:rPr>
        <w:t>　　　　5.3.2 .4 营运能力分析</w:t>
      </w:r>
      <w:r>
        <w:rPr>
          <w:rFonts w:hint="eastAsia"/>
        </w:rPr>
        <w:br/>
      </w:r>
      <w:r>
        <w:rPr>
          <w:rFonts w:hint="eastAsia"/>
        </w:rPr>
        <w:t>　　　　5.3.2 .5 成长能力分析</w:t>
      </w:r>
      <w:r>
        <w:rPr>
          <w:rFonts w:hint="eastAsia"/>
        </w:rPr>
        <w:br/>
      </w:r>
      <w:r>
        <w:rPr>
          <w:rFonts w:hint="eastAsia"/>
        </w:rPr>
        <w:t>　　　　5.3.3 公司经营模式分析</w:t>
      </w:r>
      <w:r>
        <w:rPr>
          <w:rFonts w:hint="eastAsia"/>
        </w:rPr>
        <w:br/>
      </w:r>
      <w:r>
        <w:rPr>
          <w:rFonts w:hint="eastAsia"/>
        </w:rPr>
        <w:t>　　　　5.3.4 公司投资状况</w:t>
      </w:r>
      <w:r>
        <w:rPr>
          <w:rFonts w:hint="eastAsia"/>
        </w:rPr>
        <w:br/>
      </w:r>
      <w:r>
        <w:rPr>
          <w:rFonts w:hint="eastAsia"/>
        </w:rPr>
        <w:t>　　　　5.3.5 公司发展战略规划</w:t>
      </w:r>
      <w:r>
        <w:rPr>
          <w:rFonts w:hint="eastAsia"/>
        </w:rPr>
        <w:br/>
      </w:r>
      <w:r>
        <w:rPr>
          <w:rFonts w:hint="eastAsia"/>
        </w:rPr>
        <w:t>　　5.4 厦门钨业股份有限公司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2024-2025年公司经营状况</w:t>
      </w:r>
      <w:r>
        <w:rPr>
          <w:rFonts w:hint="eastAsia"/>
        </w:rPr>
        <w:br/>
      </w:r>
      <w:r>
        <w:rPr>
          <w:rFonts w:hint="eastAsia"/>
        </w:rPr>
        <w:t>　　　　5.4.2 .1 财务指标分析</w:t>
      </w:r>
      <w:r>
        <w:rPr>
          <w:rFonts w:hint="eastAsia"/>
        </w:rPr>
        <w:br/>
      </w:r>
      <w:r>
        <w:rPr>
          <w:rFonts w:hint="eastAsia"/>
        </w:rPr>
        <w:t>　　　　5.4.2 .2 偿债能力分析</w:t>
      </w:r>
      <w:r>
        <w:rPr>
          <w:rFonts w:hint="eastAsia"/>
        </w:rPr>
        <w:br/>
      </w:r>
      <w:r>
        <w:rPr>
          <w:rFonts w:hint="eastAsia"/>
        </w:rPr>
        <w:t>　　　　5.4.2 .3 盈利能力分析</w:t>
      </w:r>
      <w:r>
        <w:rPr>
          <w:rFonts w:hint="eastAsia"/>
        </w:rPr>
        <w:br/>
      </w:r>
      <w:r>
        <w:rPr>
          <w:rFonts w:hint="eastAsia"/>
        </w:rPr>
        <w:t>　　　　5.4.2 .4 营运能力分析</w:t>
      </w:r>
      <w:r>
        <w:rPr>
          <w:rFonts w:hint="eastAsia"/>
        </w:rPr>
        <w:br/>
      </w:r>
      <w:r>
        <w:rPr>
          <w:rFonts w:hint="eastAsia"/>
        </w:rPr>
        <w:t>　　　　5.4.2 .5 成长能力分析</w:t>
      </w:r>
      <w:r>
        <w:rPr>
          <w:rFonts w:hint="eastAsia"/>
        </w:rPr>
        <w:br/>
      </w:r>
      <w:r>
        <w:rPr>
          <w:rFonts w:hint="eastAsia"/>
        </w:rPr>
        <w:t>　　　　5.4.3 公司经营模式分析</w:t>
      </w:r>
      <w:r>
        <w:rPr>
          <w:rFonts w:hint="eastAsia"/>
        </w:rPr>
        <w:br/>
      </w:r>
      <w:r>
        <w:rPr>
          <w:rFonts w:hint="eastAsia"/>
        </w:rPr>
        <w:t>　　　　5.4.4 公司投资状况</w:t>
      </w:r>
      <w:r>
        <w:rPr>
          <w:rFonts w:hint="eastAsia"/>
        </w:rPr>
        <w:br/>
      </w:r>
      <w:r>
        <w:rPr>
          <w:rFonts w:hint="eastAsia"/>
        </w:rPr>
        <w:t>　　　　5.4.5 公司发展战略规划</w:t>
      </w:r>
      <w:r>
        <w:rPr>
          <w:rFonts w:hint="eastAsia"/>
        </w:rPr>
        <w:br/>
      </w:r>
      <w:r>
        <w:rPr>
          <w:rFonts w:hint="eastAsia"/>
        </w:rPr>
        <w:t>　　5.5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2024-2025年公司经营状况</w:t>
      </w:r>
      <w:r>
        <w:rPr>
          <w:rFonts w:hint="eastAsia"/>
        </w:rPr>
        <w:br/>
      </w:r>
      <w:r>
        <w:rPr>
          <w:rFonts w:hint="eastAsia"/>
        </w:rPr>
        <w:t>　　　　5.5.2 .1 财务指标分析</w:t>
      </w:r>
      <w:r>
        <w:rPr>
          <w:rFonts w:hint="eastAsia"/>
        </w:rPr>
        <w:br/>
      </w:r>
      <w:r>
        <w:rPr>
          <w:rFonts w:hint="eastAsia"/>
        </w:rPr>
        <w:t>　　　　5.5.2 .2 偿债能力分析</w:t>
      </w:r>
      <w:r>
        <w:rPr>
          <w:rFonts w:hint="eastAsia"/>
        </w:rPr>
        <w:br/>
      </w:r>
      <w:r>
        <w:rPr>
          <w:rFonts w:hint="eastAsia"/>
        </w:rPr>
        <w:t>　　　　5.5.2 .3 盈利能力分析</w:t>
      </w:r>
      <w:r>
        <w:rPr>
          <w:rFonts w:hint="eastAsia"/>
        </w:rPr>
        <w:br/>
      </w:r>
      <w:r>
        <w:rPr>
          <w:rFonts w:hint="eastAsia"/>
        </w:rPr>
        <w:t>　　　　5.5.2 .4 营运能力分析</w:t>
      </w:r>
      <w:r>
        <w:rPr>
          <w:rFonts w:hint="eastAsia"/>
        </w:rPr>
        <w:br/>
      </w:r>
      <w:r>
        <w:rPr>
          <w:rFonts w:hint="eastAsia"/>
        </w:rPr>
        <w:t>　　　　5.5.2 .5 成长能力分析</w:t>
      </w:r>
      <w:r>
        <w:rPr>
          <w:rFonts w:hint="eastAsia"/>
        </w:rPr>
        <w:br/>
      </w:r>
      <w:r>
        <w:rPr>
          <w:rFonts w:hint="eastAsia"/>
        </w:rPr>
        <w:t>　　　　5.5.3 公司经营模式分析</w:t>
      </w:r>
      <w:r>
        <w:rPr>
          <w:rFonts w:hint="eastAsia"/>
        </w:rPr>
        <w:br/>
      </w:r>
      <w:r>
        <w:rPr>
          <w:rFonts w:hint="eastAsia"/>
        </w:rPr>
        <w:t>　　　　5.5.4 公司投资状况</w:t>
      </w:r>
      <w:r>
        <w:rPr>
          <w:rFonts w:hint="eastAsia"/>
        </w:rPr>
        <w:br/>
      </w:r>
      <w:r>
        <w:rPr>
          <w:rFonts w:hint="eastAsia"/>
        </w:rPr>
        <w:t>　　　　5.5.5 公司发展战略规划</w:t>
      </w:r>
      <w:r>
        <w:rPr>
          <w:rFonts w:hint="eastAsia"/>
        </w:rPr>
        <w:br/>
      </w:r>
      <w:r>
        <w:rPr>
          <w:rFonts w:hint="eastAsia"/>
        </w:rPr>
        <w:t>　　5.6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2024-2025年公司经营状况</w:t>
      </w:r>
      <w:r>
        <w:rPr>
          <w:rFonts w:hint="eastAsia"/>
        </w:rPr>
        <w:br/>
      </w:r>
      <w:r>
        <w:rPr>
          <w:rFonts w:hint="eastAsia"/>
        </w:rPr>
        <w:t>　　　　5.6.2 .1 财务指标分析</w:t>
      </w:r>
      <w:r>
        <w:rPr>
          <w:rFonts w:hint="eastAsia"/>
        </w:rPr>
        <w:br/>
      </w:r>
      <w:r>
        <w:rPr>
          <w:rFonts w:hint="eastAsia"/>
        </w:rPr>
        <w:t>　　　　5.6.2 .2 偿债能力分析</w:t>
      </w:r>
      <w:r>
        <w:rPr>
          <w:rFonts w:hint="eastAsia"/>
        </w:rPr>
        <w:br/>
      </w:r>
      <w:r>
        <w:rPr>
          <w:rFonts w:hint="eastAsia"/>
        </w:rPr>
        <w:t>　　　　5.6.2 .3 盈利能力分析</w:t>
      </w:r>
      <w:r>
        <w:rPr>
          <w:rFonts w:hint="eastAsia"/>
        </w:rPr>
        <w:br/>
      </w:r>
      <w:r>
        <w:rPr>
          <w:rFonts w:hint="eastAsia"/>
        </w:rPr>
        <w:t>　　　　5.6.2 .4 营运能力分析</w:t>
      </w:r>
      <w:r>
        <w:rPr>
          <w:rFonts w:hint="eastAsia"/>
        </w:rPr>
        <w:br/>
      </w:r>
      <w:r>
        <w:rPr>
          <w:rFonts w:hint="eastAsia"/>
        </w:rPr>
        <w:t>　　　　5.6.2 .5 成长能力分析</w:t>
      </w:r>
      <w:r>
        <w:rPr>
          <w:rFonts w:hint="eastAsia"/>
        </w:rPr>
        <w:br/>
      </w:r>
      <w:r>
        <w:rPr>
          <w:rFonts w:hint="eastAsia"/>
        </w:rPr>
        <w:t>　　　　5.6.3 公司经营模式分析</w:t>
      </w:r>
      <w:r>
        <w:rPr>
          <w:rFonts w:hint="eastAsia"/>
        </w:rPr>
        <w:br/>
      </w:r>
      <w:r>
        <w:rPr>
          <w:rFonts w:hint="eastAsia"/>
        </w:rPr>
        <w:t>　　　　5.6.4 公司投资状况</w:t>
      </w:r>
      <w:r>
        <w:rPr>
          <w:rFonts w:hint="eastAsia"/>
        </w:rPr>
        <w:br/>
      </w:r>
      <w:r>
        <w:rPr>
          <w:rFonts w:hint="eastAsia"/>
        </w:rPr>
        <w:t>　　　　5.6.5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2025-2031年中国稀土材料行业产业链分析</w:t>
      </w:r>
      <w:r>
        <w:rPr>
          <w:rFonts w:hint="eastAsia"/>
        </w:rPr>
        <w:br/>
      </w:r>
      <w:r>
        <w:rPr>
          <w:rFonts w:hint="eastAsia"/>
        </w:rPr>
        <w:t>　　6.1 稀土材料行业产业链介绍</w:t>
      </w:r>
      <w:r>
        <w:rPr>
          <w:rFonts w:hint="eastAsia"/>
        </w:rPr>
        <w:br/>
      </w:r>
      <w:r>
        <w:rPr>
          <w:rFonts w:hint="eastAsia"/>
        </w:rPr>
        <w:t>　　　　6.1.1 稀土材料行业产业链简介</w:t>
      </w:r>
      <w:r>
        <w:rPr>
          <w:rFonts w:hint="eastAsia"/>
        </w:rPr>
        <w:br/>
      </w:r>
      <w:r>
        <w:rPr>
          <w:rFonts w:hint="eastAsia"/>
        </w:rPr>
        <w:t>　　　　6.1.2 稀土材料行业产业链特征分析</w:t>
      </w:r>
      <w:r>
        <w:rPr>
          <w:rFonts w:hint="eastAsia"/>
        </w:rPr>
        <w:br/>
      </w:r>
      <w:r>
        <w:rPr>
          <w:rFonts w:hint="eastAsia"/>
        </w:rPr>
        <w:t>　　6.2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上游产业发展趋势预测</w:t>
      </w:r>
      <w:r>
        <w:rPr>
          <w:rFonts w:hint="eastAsia"/>
        </w:rPr>
        <w:br/>
      </w:r>
      <w:r>
        <w:rPr>
          <w:rFonts w:hint="eastAsia"/>
        </w:rPr>
        <w:t>　　6.3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2025-2031年中国稀土材料行业投资分析</w:t>
      </w:r>
      <w:r>
        <w:rPr>
          <w:rFonts w:hint="eastAsia"/>
        </w:rPr>
        <w:br/>
      </w:r>
      <w:r>
        <w:rPr>
          <w:rFonts w:hint="eastAsia"/>
        </w:rPr>
        <w:t>　　7.1 2025-2031年中国稀土材料行业投资价值分析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2025-2031年中国稀土材料行业投融资分析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2025-2031年中国稀土材料行业投资机会分析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2025-2031年中国稀土材料行业投资建议</w:t>
      </w:r>
      <w:r>
        <w:rPr>
          <w:rFonts w:hint="eastAsia"/>
        </w:rPr>
        <w:br/>
      </w:r>
      <w:r>
        <w:rPr>
          <w:rFonts w:hint="eastAsia"/>
        </w:rPr>
        <w:t>　　8.1 2025-2031年中国稀土材料行业投资风险分析</w:t>
      </w:r>
      <w:r>
        <w:rPr>
          <w:rFonts w:hint="eastAsia"/>
        </w:rPr>
        <w:br/>
      </w:r>
      <w:r>
        <w:rPr>
          <w:rFonts w:hint="eastAsia"/>
        </w:rPr>
        <w:t>　　　　8.1.1 济研：经济环境风险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2025-2031年中国稀土材料行业投资建议</w:t>
      </w:r>
      <w:r>
        <w:rPr>
          <w:rFonts w:hint="eastAsia"/>
        </w:rPr>
        <w:br/>
      </w:r>
      <w:r>
        <w:rPr>
          <w:rFonts w:hint="eastAsia"/>
        </w:rPr>
        <w:t>　　　　8.2.1 投资方式选择策略</w:t>
      </w:r>
      <w:r>
        <w:rPr>
          <w:rFonts w:hint="eastAsia"/>
        </w:rPr>
        <w:br/>
      </w:r>
      <w:r>
        <w:rPr>
          <w:rFonts w:hint="eastAsia"/>
        </w:rPr>
        <w:t>　　　　8.2.2 兼并及收购策略</w:t>
      </w:r>
      <w:r>
        <w:rPr>
          <w:rFonts w:hint="eastAsia"/>
        </w:rPr>
        <w:br/>
      </w:r>
      <w:r>
        <w:rPr>
          <w:rFonts w:hint="eastAsia"/>
        </w:rPr>
        <w:t>　　　　8.2.3 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中:智:林:：2025-2031年中国稀土材料行业发展趋势及前景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2025-2031年中国稀土材料行业前景展望</w:t>
      </w:r>
      <w:r>
        <w:rPr>
          <w:rFonts w:hint="eastAsia"/>
        </w:rPr>
        <w:br/>
      </w:r>
      <w:r>
        <w:rPr>
          <w:rFonts w:hint="eastAsia"/>
        </w:rPr>
        <w:t>　　9.2 2025-2031年中国稀土材料行业预测分析</w:t>
      </w:r>
      <w:r>
        <w:rPr>
          <w:rFonts w:hint="eastAsia"/>
        </w:rPr>
        <w:br/>
      </w:r>
      <w:r>
        <w:rPr>
          <w:rFonts w:hint="eastAsia"/>
        </w:rPr>
        <w:t>　　9.3 2025-2031年中国稀土材料行业的发展趋势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1f5cc25544e36" w:history="1">
        <w:r>
          <w:rPr>
            <w:rStyle w:val="Hyperlink"/>
          </w:rPr>
          <w:t>中国稀土材料市场调查研究与发展前景预测报告（2025-2031年）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1f5cc25544e36" w:history="1">
        <w:r>
          <w:rPr>
            <w:rStyle w:val="Hyperlink"/>
          </w:rPr>
          <w:t>https://www.20087.com/5/15/XiTuCaiLiaoDiaoChaYanJiuBaoGao.html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热点：稀土新闻最新消息、稀土材料技术、稀土包括哪些、稀土材料技术是干什么的、稀土价格指数报171.4、稀土材料市场、稀土金属、稀土材料专业有前途吗、中国稀土1月17日收盘跌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4d374e7154019" w:history="1">
      <w:r>
        <w:rPr>
          <w:rStyle w:val="Hyperlink"/>
        </w:rPr>
        <w:t>中国稀土材料市场调查研究与发展前景预测报告（2025-2031年）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TuCaiLiaoDiaoChaYanJiuBaoGao.html" TargetMode="External" Id="Rce21f5cc2554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TuCaiLiaoDiaoChaYanJiuBaoGao.html" TargetMode="External" Id="R6f44d374e715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2025-04-01T05:45:00Z</dcterms:created>
  <dcterms:modified xsi:type="dcterms:W3CDTF">2025-04-01T06:45:00Z</dcterms:modified>
  <dc:subject>中国稀土材料市场调查研究与发展前景预测报告（2025-2031年）</dc:subject>
  <dc:title>中国稀土材料市场调查研究与发展前景预测报告（2025-2031年）</dc:title>
  <cp:keywords>中国稀土材料市场调查研究与发展前景预测报告（2025-2031年）</cp:keywords>
  <dc:description>中国稀土材料市场调查研究与发展前景预测报告（2025-2031年）</dc:description>
</cp:coreProperties>
</file>