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c48937ac34bcf" w:history="1">
              <w:r>
                <w:rPr>
                  <w:rStyle w:val="Hyperlink"/>
                </w:rPr>
                <w:t>2023年中国铜包钢线行业现状研究分析与发展趋势预测报告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c48937ac34bcf" w:history="1">
              <w:r>
                <w:rPr>
                  <w:rStyle w:val="Hyperlink"/>
                </w:rPr>
                <w:t>2023年中国铜包钢线行业现状研究分析与发展趋势预测报告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c48937ac34bcf" w:history="1">
                <w:r>
                  <w:rPr>
                    <w:rStyle w:val="Hyperlink"/>
                  </w:rPr>
                  <w:t>https://www.20087.com/5/15/TongBaoGangXianShiChangJingZheng.html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钢线是一种复合材料电线，外层为铜，内芯为钢。这种结构结合了铜的优良导电性和钢的高强度特性，广泛应用于电力传输、通信电缆等领域。近年来，随着电力和通信基础设施的建设加速，铜包钢线的需求量有所增长。同时，为了降低成本和提高性能，铜包钢线的生产工艺不断改进，以实现更轻量化、更高强度的产品。</w:t>
      </w:r>
      <w:r>
        <w:rPr>
          <w:rFonts w:hint="eastAsia"/>
        </w:rPr>
        <w:br/>
      </w:r>
      <w:r>
        <w:rPr>
          <w:rFonts w:hint="eastAsia"/>
        </w:rPr>
        <w:t>　　未来，铜包钢线的发展将更加侧重于技术创新和性能优化。一方面，随着新能源和智能电网的发展，铜包钢线将需要适应更高的电流负载和更复杂的网络结构。另一方面，通过新材料的应用和生产工艺的改进，铜包钢线将能够实现更长的使用寿命和更低的能耗。此外，随着对环保材料的需求增加，铜包钢线的生产将更加注重可持续性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c48937ac34bcf" w:history="1">
        <w:r>
          <w:rPr>
            <w:rStyle w:val="Hyperlink"/>
          </w:rPr>
          <w:t>2023年中国铜包钢线行业现状研究分析与发展趋势预测报告</w:t>
        </w:r>
      </w:hyperlink>
      <w:r>
        <w:rPr>
          <w:rFonts w:hint="eastAsia"/>
        </w:rPr>
        <w:t>》对铜包钢线行业相关因素进行具体调查、研究、分析，洞察铜包钢线行业今后的发展方向、铜包钢线行业竞争格局的演变趋势以及铜包钢线技术标准、铜包钢线市场规模、铜包钢线行业潜在问题与铜包钢线行业发展的症结所在，评估铜包钢线行业投资价值、铜包钢线效果效益程度，提出建设性意见建议，为铜包钢线行业投资决策者和铜包钢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铜包钢线产品概述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铜包钢线行业环境分析</w:t>
      </w:r>
      <w:r>
        <w:rPr>
          <w:rFonts w:hint="eastAsia"/>
        </w:rPr>
        <w:br/>
      </w:r>
      <w:r>
        <w:rPr>
          <w:rFonts w:hint="eastAsia"/>
        </w:rPr>
        <w:t>　　第一节 我国发展环境分析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我国铜包钢线行业政策环境分析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我国铜包钢线行业技术环境分析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一、我国铜包钢线技术发展概况</w:t>
      </w:r>
      <w:r>
        <w:rPr>
          <w:rFonts w:hint="eastAsia"/>
        </w:rPr>
        <w:br/>
      </w:r>
      <w:r>
        <w:rPr>
          <w:rFonts w:hint="eastAsia"/>
        </w:rPr>
        <w:t>　　　　二、我国铜包钢线产品工艺特点或流程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三、我国铜包钢线行业技术发展趋势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中国铜包钢线市场分析</w:t>
      </w:r>
      <w:r>
        <w:rPr>
          <w:rFonts w:hint="eastAsia"/>
        </w:rPr>
        <w:br/>
      </w:r>
      <w:r>
        <w:rPr>
          <w:rFonts w:hint="eastAsia"/>
        </w:rPr>
        <w:t>　　第一节 铜包钢线市场现状分析及预测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二、2023-2029年我国铜包钢线市场规模预测</w:t>
      </w:r>
      <w:r>
        <w:rPr>
          <w:rFonts w:hint="eastAsia"/>
        </w:rPr>
        <w:br/>
      </w:r>
      <w:r>
        <w:rPr>
          <w:rFonts w:hint="eastAsia"/>
        </w:rPr>
        <w:t>　　第二节 铜包钢线产品产能分析及预测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二、2023-2029年我国铜包钢线产能预测</w:t>
      </w:r>
      <w:r>
        <w:rPr>
          <w:rFonts w:hint="eastAsia"/>
        </w:rPr>
        <w:br/>
      </w:r>
      <w:r>
        <w:rPr>
          <w:rFonts w:hint="eastAsia"/>
        </w:rPr>
        <w:t>　　第三节 铜包钢线产品产量分析及预测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二、2023-2029年我国铜包钢线产量预测</w:t>
      </w:r>
      <w:r>
        <w:rPr>
          <w:rFonts w:hint="eastAsia"/>
        </w:rPr>
        <w:br/>
      </w:r>
      <w:r>
        <w:rPr>
          <w:rFonts w:hint="eastAsia"/>
        </w:rPr>
        <w:t>　　第四节 铜包钢线市场需求分析及预测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二、2023-2029年我国铜包钢线行业现状分析</w:t>
      </w:r>
      <w:r>
        <w:rPr>
          <w:rFonts w:hint="eastAsia"/>
        </w:rPr>
        <w:br/>
      </w:r>
      <w:r>
        <w:rPr>
          <w:rFonts w:hint="eastAsia"/>
        </w:rPr>
        <w:t>　　第五节 铜包钢线价格趋势分析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二、2023-2029年我国铜包钢线市场价格预测</w:t>
      </w:r>
      <w:r>
        <w:rPr>
          <w:rFonts w:hint="eastAsia"/>
        </w:rPr>
        <w:br/>
      </w:r>
      <w:r>
        <w:rPr>
          <w:rFonts w:hint="eastAsia"/>
        </w:rPr>
        <w:t>　　第六节 铜包钢线进出口数据分析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二、2023-2029年国内铜包钢线产品未来进出口情况预测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铜包钢线主要生产厂商介绍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一、哈尔滨电缆厂</w:t>
      </w:r>
      <w:r>
        <w:rPr>
          <w:rFonts w:hint="eastAsia"/>
        </w:rPr>
        <w:br/>
      </w:r>
      <w:r>
        <w:rPr>
          <w:rFonts w:hint="eastAsia"/>
        </w:rPr>
        <w:t>　　　　二、浙江省浦江县百川产业有限公司</w:t>
      </w:r>
      <w:r>
        <w:rPr>
          <w:rFonts w:hint="eastAsia"/>
        </w:rPr>
        <w:br/>
      </w:r>
      <w:r>
        <w:rPr>
          <w:rFonts w:hint="eastAsia"/>
        </w:rPr>
        <w:t>　　　　三、浙江韶洋电缆有限公司</w:t>
      </w:r>
      <w:r>
        <w:rPr>
          <w:rFonts w:hint="eastAsia"/>
        </w:rPr>
        <w:br/>
      </w:r>
      <w:r>
        <w:rPr>
          <w:rFonts w:hint="eastAsia"/>
        </w:rPr>
        <w:t>　　　　四、大连通发企业集团</w:t>
      </w:r>
      <w:r>
        <w:rPr>
          <w:rFonts w:hint="eastAsia"/>
        </w:rPr>
        <w:br/>
      </w:r>
      <w:r>
        <w:rPr>
          <w:rFonts w:hint="eastAsia"/>
        </w:rPr>
        <w:t>　　　　五、江苏弘扬集团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铜包钢线行业相关产业分析</w:t>
      </w:r>
      <w:r>
        <w:rPr>
          <w:rFonts w:hint="eastAsia"/>
        </w:rPr>
        <w:br/>
      </w:r>
      <w:r>
        <w:rPr>
          <w:rFonts w:hint="eastAsia"/>
        </w:rPr>
        <w:t>　　第一节 铜包钢线行业产业链概述</w:t>
      </w:r>
      <w:r>
        <w:rPr>
          <w:rFonts w:hint="eastAsia"/>
        </w:rPr>
        <w:br/>
      </w:r>
      <w:r>
        <w:rPr>
          <w:rFonts w:hint="eastAsia"/>
        </w:rPr>
        <w:t>　　第二节 铜包钢线上游行业发展状况分析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铜包钢线下游行业发展情况分析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铜包钢线行业竞争格局分析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2023年中国铜包钢线行业集中度分析</w:t>
      </w:r>
      <w:r>
        <w:rPr>
          <w:rFonts w:hint="eastAsia"/>
        </w:rPr>
        <w:br/>
      </w:r>
      <w:r>
        <w:rPr>
          <w:rFonts w:hint="eastAsia"/>
        </w:rPr>
        <w:t>　　第二节 铜包钢线国内外SWOT分析</w:t>
      </w:r>
      <w:r>
        <w:rPr>
          <w:rFonts w:hint="eastAsia"/>
        </w:rPr>
        <w:br/>
      </w:r>
      <w:r>
        <w:rPr>
          <w:rFonts w:hint="eastAsia"/>
        </w:rPr>
        <w:t>　　第三节 铜包钢线行业存在的问题及应对策略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业内专家对中国铜包钢线行业投资的建议及观点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铜包钢线行业投资机会分析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二、铜包钢线企业的竞争优势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铜包钢线行业投资进入风险分析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铜包钢线行业投资决策依据分析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中.智林－铜包钢线行业投资建议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铜包钢线产业所处生命周期示意图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5 2023年我国固定资产投资增速</w:t>
      </w:r>
      <w:r>
        <w:rPr>
          <w:rFonts w:hint="eastAsia"/>
        </w:rPr>
        <w:br/>
      </w:r>
      <w:r>
        <w:rPr>
          <w:rFonts w:hint="eastAsia"/>
        </w:rPr>
        <w:t>　　图表 6 2023年我国房地产开发投资增速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7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8 2018-2023年中国城乡居民恩格尔系数表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9 我国铜包钢线标准：</w:t>
      </w:r>
      <w:r>
        <w:rPr>
          <w:rFonts w:hint="eastAsia"/>
        </w:rPr>
        <w:br/>
      </w:r>
      <w:r>
        <w:rPr>
          <w:rFonts w:hint="eastAsia"/>
        </w:rPr>
        <w:t>　　图表 10 2018-2023年我国铜包钢线市场规模分析</w:t>
      </w:r>
      <w:r>
        <w:rPr>
          <w:rFonts w:hint="eastAsia"/>
        </w:rPr>
        <w:br/>
      </w:r>
      <w:r>
        <w:rPr>
          <w:rFonts w:hint="eastAsia"/>
        </w:rPr>
        <w:t>　　图表 11 2023-2029年我国铜包钢线市场规模预测</w:t>
      </w:r>
      <w:r>
        <w:rPr>
          <w:rFonts w:hint="eastAsia"/>
        </w:rPr>
        <w:br/>
      </w:r>
      <w:r>
        <w:rPr>
          <w:rFonts w:hint="eastAsia"/>
        </w:rPr>
        <w:t>　　图表 12 2018-2023年我国铜包钢线产能分析</w:t>
      </w:r>
      <w:r>
        <w:rPr>
          <w:rFonts w:hint="eastAsia"/>
        </w:rPr>
        <w:br/>
      </w:r>
      <w:r>
        <w:rPr>
          <w:rFonts w:hint="eastAsia"/>
        </w:rPr>
        <w:t>　　图表 13 2023-2029年我国铜包钢线产能预测</w:t>
      </w:r>
      <w:r>
        <w:rPr>
          <w:rFonts w:hint="eastAsia"/>
        </w:rPr>
        <w:br/>
      </w:r>
      <w:r>
        <w:rPr>
          <w:rFonts w:hint="eastAsia"/>
        </w:rPr>
        <w:t>　　图表 14 2018-2023年我国铜包钢线产量分析</w:t>
      </w:r>
      <w:r>
        <w:rPr>
          <w:rFonts w:hint="eastAsia"/>
        </w:rPr>
        <w:br/>
      </w:r>
      <w:r>
        <w:rPr>
          <w:rFonts w:hint="eastAsia"/>
        </w:rPr>
        <w:t>　　图表 15 2023-2029年我国铜包钢线产量预测</w:t>
      </w:r>
      <w:r>
        <w:rPr>
          <w:rFonts w:hint="eastAsia"/>
        </w:rPr>
        <w:br/>
      </w:r>
      <w:r>
        <w:rPr>
          <w:rFonts w:hint="eastAsia"/>
        </w:rPr>
        <w:t>　　图表 16 2018-2023年我国铜包钢线市场需求分析</w:t>
      </w:r>
      <w:r>
        <w:rPr>
          <w:rFonts w:hint="eastAsia"/>
        </w:rPr>
        <w:br/>
      </w:r>
      <w:r>
        <w:rPr>
          <w:rFonts w:hint="eastAsia"/>
        </w:rPr>
        <w:t>　　图表 17 2023-2029年我国铜包钢线行业现状分析</w:t>
      </w:r>
      <w:r>
        <w:rPr>
          <w:rFonts w:hint="eastAsia"/>
        </w:rPr>
        <w:br/>
      </w:r>
      <w:r>
        <w:rPr>
          <w:rFonts w:hint="eastAsia"/>
        </w:rPr>
        <w:t>　　图表 18 2018-2023年我国铜包钢线出口量分析</w:t>
      </w:r>
      <w:r>
        <w:rPr>
          <w:rFonts w:hint="eastAsia"/>
        </w:rPr>
        <w:br/>
      </w:r>
      <w:r>
        <w:rPr>
          <w:rFonts w:hint="eastAsia"/>
        </w:rPr>
        <w:t>　　图表 19 2023-2029年我国铜包钢线出口量预测</w:t>
      </w:r>
      <w:r>
        <w:rPr>
          <w:rFonts w:hint="eastAsia"/>
        </w:rPr>
        <w:br/>
      </w:r>
      <w:r>
        <w:rPr>
          <w:rFonts w:hint="eastAsia"/>
        </w:rPr>
        <w:t>　　图表 20 哈尔滨电缆厂销售毛利率变化情况（表一）</w:t>
      </w:r>
      <w:r>
        <w:rPr>
          <w:rFonts w:hint="eastAsia"/>
        </w:rPr>
        <w:br/>
      </w:r>
      <w:r>
        <w:rPr>
          <w:rFonts w:hint="eastAsia"/>
        </w:rPr>
        <w:t>　　图表 21 哈尔滨电缆厂销售毛利率变化情况（表二）</w:t>
      </w:r>
      <w:r>
        <w:rPr>
          <w:rFonts w:hint="eastAsia"/>
        </w:rPr>
        <w:br/>
      </w:r>
      <w:r>
        <w:rPr>
          <w:rFonts w:hint="eastAsia"/>
        </w:rPr>
        <w:t>　　图表 22 哈尔滨电缆厂固定资产周转次数情况（表一）</w:t>
      </w:r>
      <w:r>
        <w:rPr>
          <w:rFonts w:hint="eastAsia"/>
        </w:rPr>
        <w:br/>
      </w:r>
      <w:r>
        <w:rPr>
          <w:rFonts w:hint="eastAsia"/>
        </w:rPr>
        <w:t>　　图表 23 哈尔滨电缆厂固定资产周转次数变化情况（表二）</w:t>
      </w:r>
      <w:r>
        <w:rPr>
          <w:rFonts w:hint="eastAsia"/>
        </w:rPr>
        <w:br/>
      </w:r>
      <w:r>
        <w:rPr>
          <w:rFonts w:hint="eastAsia"/>
        </w:rPr>
        <w:t>　　图表 24 哈尔滨电缆厂流动资产周转次数变化情况（表一）</w:t>
      </w:r>
      <w:r>
        <w:rPr>
          <w:rFonts w:hint="eastAsia"/>
        </w:rPr>
        <w:br/>
      </w:r>
      <w:r>
        <w:rPr>
          <w:rFonts w:hint="eastAsia"/>
        </w:rPr>
        <w:t>　　图表 25 哈尔滨电缆厂流动资产周转次数变化情况（表二）</w:t>
      </w:r>
      <w:r>
        <w:rPr>
          <w:rFonts w:hint="eastAsia"/>
        </w:rPr>
        <w:br/>
      </w:r>
      <w:r>
        <w:rPr>
          <w:rFonts w:hint="eastAsia"/>
        </w:rPr>
        <w:t>　　图表 26 哈尔滨电缆厂资产负债率变化情况（表一）</w:t>
      </w:r>
      <w:r>
        <w:rPr>
          <w:rFonts w:hint="eastAsia"/>
        </w:rPr>
        <w:br/>
      </w:r>
      <w:r>
        <w:rPr>
          <w:rFonts w:hint="eastAsia"/>
        </w:rPr>
        <w:t>　　图表 27 哈尔滨电缆厂资产负债率变化情况（表二）</w:t>
      </w:r>
      <w:r>
        <w:rPr>
          <w:rFonts w:hint="eastAsia"/>
        </w:rPr>
        <w:br/>
      </w:r>
      <w:r>
        <w:rPr>
          <w:rFonts w:hint="eastAsia"/>
        </w:rPr>
        <w:t>　　图表 28 哈尔滨电缆厂产权比率变化情况（表一）</w:t>
      </w:r>
      <w:r>
        <w:rPr>
          <w:rFonts w:hint="eastAsia"/>
        </w:rPr>
        <w:br/>
      </w:r>
      <w:r>
        <w:rPr>
          <w:rFonts w:hint="eastAsia"/>
        </w:rPr>
        <w:t>　　图表 29 哈尔滨电缆厂产权比率变化情况（表二）</w:t>
      </w:r>
      <w:r>
        <w:rPr>
          <w:rFonts w:hint="eastAsia"/>
        </w:rPr>
        <w:br/>
      </w:r>
      <w:r>
        <w:rPr>
          <w:rFonts w:hint="eastAsia"/>
        </w:rPr>
        <w:t>　　图表 30 哈尔滨电缆厂总资产周转次数变化情况（表一）</w:t>
      </w:r>
      <w:r>
        <w:rPr>
          <w:rFonts w:hint="eastAsia"/>
        </w:rPr>
        <w:br/>
      </w:r>
      <w:r>
        <w:rPr>
          <w:rFonts w:hint="eastAsia"/>
        </w:rPr>
        <w:t>　　图表 31 哈尔滨电缆厂总资产周转次数变化情况（表二）</w:t>
      </w:r>
      <w:r>
        <w:rPr>
          <w:rFonts w:hint="eastAsia"/>
        </w:rPr>
        <w:br/>
      </w:r>
      <w:r>
        <w:rPr>
          <w:rFonts w:hint="eastAsia"/>
        </w:rPr>
        <w:t>　　图表 32 哈尔滨电缆厂成本费用利用率变化情况（表一）</w:t>
      </w:r>
      <w:r>
        <w:rPr>
          <w:rFonts w:hint="eastAsia"/>
        </w:rPr>
        <w:br/>
      </w:r>
      <w:r>
        <w:rPr>
          <w:rFonts w:hint="eastAsia"/>
        </w:rPr>
        <w:t>　　图表 33 浙江省浦江县百川产业有限公司销售毛利率变化情况（表一）</w:t>
      </w:r>
      <w:r>
        <w:rPr>
          <w:rFonts w:hint="eastAsia"/>
        </w:rPr>
        <w:br/>
      </w:r>
      <w:r>
        <w:rPr>
          <w:rFonts w:hint="eastAsia"/>
        </w:rPr>
        <w:t>　　图表 34 浙江省浦江县百川产业有限公司销售毛利率变化情况（表二）</w:t>
      </w:r>
      <w:r>
        <w:rPr>
          <w:rFonts w:hint="eastAsia"/>
        </w:rPr>
        <w:br/>
      </w:r>
      <w:r>
        <w:rPr>
          <w:rFonts w:hint="eastAsia"/>
        </w:rPr>
        <w:t>　　图表 35 浙江省浦江县百川产业有限公司固定资产周转次数情况（表一）</w:t>
      </w:r>
      <w:r>
        <w:rPr>
          <w:rFonts w:hint="eastAsia"/>
        </w:rPr>
        <w:br/>
      </w:r>
      <w:r>
        <w:rPr>
          <w:rFonts w:hint="eastAsia"/>
        </w:rPr>
        <w:t>　　图表 36 浙江省浦江县百川产业有限公司固定资产周转次数变化情况（表一）</w:t>
      </w:r>
      <w:r>
        <w:rPr>
          <w:rFonts w:hint="eastAsia"/>
        </w:rPr>
        <w:br/>
      </w:r>
      <w:r>
        <w:rPr>
          <w:rFonts w:hint="eastAsia"/>
        </w:rPr>
        <w:t>　　图表 37 浙江省浦江县百川产业有限公司流动资产周转次数变化情况（表二）</w:t>
      </w:r>
      <w:r>
        <w:rPr>
          <w:rFonts w:hint="eastAsia"/>
        </w:rPr>
        <w:br/>
      </w:r>
      <w:r>
        <w:rPr>
          <w:rFonts w:hint="eastAsia"/>
        </w:rPr>
        <w:t>　　图表 38 浙江省浦江县百川产业有限公司流动资产周转次数变化情况（表三）</w:t>
      </w:r>
      <w:r>
        <w:rPr>
          <w:rFonts w:hint="eastAsia"/>
        </w:rPr>
        <w:br/>
      </w:r>
      <w:r>
        <w:rPr>
          <w:rFonts w:hint="eastAsia"/>
        </w:rPr>
        <w:t>　　图表 39 浙江省浦江县百川产业有限公司资产负债率变化情况（表一）</w:t>
      </w:r>
      <w:r>
        <w:rPr>
          <w:rFonts w:hint="eastAsia"/>
        </w:rPr>
        <w:br/>
      </w:r>
      <w:r>
        <w:rPr>
          <w:rFonts w:hint="eastAsia"/>
        </w:rPr>
        <w:t>　　图表 40 浙江省浦江县百川产业有限公司资产负债率变化情况（表二）</w:t>
      </w:r>
      <w:r>
        <w:rPr>
          <w:rFonts w:hint="eastAsia"/>
        </w:rPr>
        <w:br/>
      </w:r>
      <w:r>
        <w:rPr>
          <w:rFonts w:hint="eastAsia"/>
        </w:rPr>
        <w:t>　　图表 41 浙江省浦江县百川产业有限公司产权比率变化情况（表一）</w:t>
      </w:r>
      <w:r>
        <w:rPr>
          <w:rFonts w:hint="eastAsia"/>
        </w:rPr>
        <w:br/>
      </w:r>
      <w:r>
        <w:rPr>
          <w:rFonts w:hint="eastAsia"/>
        </w:rPr>
        <w:t>　　图表 42 浙江省浦江县百川产业有限公司产权比率变化情况（表二）</w:t>
      </w:r>
      <w:r>
        <w:rPr>
          <w:rFonts w:hint="eastAsia"/>
        </w:rPr>
        <w:br/>
      </w:r>
      <w:r>
        <w:rPr>
          <w:rFonts w:hint="eastAsia"/>
        </w:rPr>
        <w:t>　　图表 43 浙江省浦江县百川产业有限公司总资产周转次数变化情况（表一）</w:t>
      </w:r>
      <w:r>
        <w:rPr>
          <w:rFonts w:hint="eastAsia"/>
        </w:rPr>
        <w:br/>
      </w:r>
      <w:r>
        <w:rPr>
          <w:rFonts w:hint="eastAsia"/>
        </w:rPr>
        <w:t>　　图表 44 浙江省浦江县百川产业有限公司总资产周转次数变化情况（表二）</w:t>
      </w:r>
      <w:r>
        <w:rPr>
          <w:rFonts w:hint="eastAsia"/>
        </w:rPr>
        <w:br/>
      </w:r>
      <w:r>
        <w:rPr>
          <w:rFonts w:hint="eastAsia"/>
        </w:rPr>
        <w:t>　　图表 45 浙江省浦江县百川产业有限公司成本费用利用率变化情况（表一）</w:t>
      </w:r>
      <w:r>
        <w:rPr>
          <w:rFonts w:hint="eastAsia"/>
        </w:rPr>
        <w:br/>
      </w:r>
      <w:r>
        <w:rPr>
          <w:rFonts w:hint="eastAsia"/>
        </w:rPr>
        <w:t>　　图表 46 浙江韶洋电缆有限公司销售毛利率变化情况（表一）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c48937ac34bcf" w:history="1">
        <w:r>
          <w:rPr>
            <w:rStyle w:val="Hyperlink"/>
          </w:rPr>
          <w:t>2023年中国铜包钢线行业现状研究分析与发展趋势预测报告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c48937ac34bcf" w:history="1">
        <w:r>
          <w:rPr>
            <w:rStyle w:val="Hyperlink"/>
          </w:rPr>
          <w:t>https://www.20087.com/5/15/TongBaoGangXianShiChangJingZheng.html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3f65e8743407c" w:history="1">
      <w:r>
        <w:rPr>
          <w:rStyle w:val="Hyperlink"/>
        </w:rPr>
        <w:t>2023年中国铜包钢线行业现状研究分析与发展趋势预测报告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ongBaoGangXianShiChangJingZheng.html" TargetMode="External" Id="R00cc48937ac3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ongBaoGangXianShiChangJingZheng.html" TargetMode="External" Id="R4223f65e8743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2023-04-15T03:08:00Z</dcterms:created>
  <dcterms:modified xsi:type="dcterms:W3CDTF">2023-04-15T04:08:00Z</dcterms:modified>
  <dc:subject>2023年中国铜包钢线行业现状研究分析与发展趋势预测报告</dc:subject>
  <dc:title>2023年中国铜包钢线行业现状研究分析与发展趋势预测报告</dc:title>
  <cp:keywords>2023年中国铜包钢线行业现状研究分析与发展趋势预测报告</cp:keywords>
  <dc:description>2023年中国铜包钢线行业现状研究分析与发展趋势预测报告</dc:description>
</cp:coreProperties>
</file>