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35feda93345b2" w:history="1">
              <w:r>
                <w:rPr>
                  <w:rStyle w:val="Hyperlink"/>
                </w:rPr>
                <w:t>2025-2031年中国钢厂产品行业现状研究与发展前景分析报告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35feda93345b2" w:history="1">
              <w:r>
                <w:rPr>
                  <w:rStyle w:val="Hyperlink"/>
                </w:rPr>
                <w:t>2025-2031年中国钢厂产品行业现状研究与发展前景分析报告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35feda93345b2" w:history="1">
                <w:r>
                  <w:rPr>
                    <w:rStyle w:val="Hyperlink"/>
                  </w:rPr>
                  <w:t>https://www.20087.com/6/25/GangChangChanPinFaZhanQianJingFenXi.html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厂产品涵盖建筑用钢、板材、型材、管材及特殊钢等，是国民经济基础性原材料，广泛应用于基础设施建设、机械制造、汽车工业、能源装备及家电等领域。目前，全球钢铁产业在产能结构、技术水平与环保标准方面呈现显著分化。先进生产企业普遍采用高炉-转炉长流程与电弧炉短流程相结合的工艺路线，通过自动化炼钢、连铸连轧、控轧控冷等技术，实现产品组织性能的精确调控。钢材在强度、韧性、成形性与焊接性等综合性能上持续优化，满足下游行业对轻量化、耐久性与安全性的更高要求。高端产品如高强汽车板、管线钢、硅钢及不锈钢，已具备高附加值特征，依赖于纯净钢冶炼、表面处理与在线检测等核心技术。环保压力推动超低排放改造，烧结烟气脱硫脱硝、余热余能回收与水资源循环利用成为标配。同时，质量管理体系与产品追溯系统日益完善，确保材料性能的稳定与可验证性。</w:t>
      </w:r>
      <w:r>
        <w:rPr>
          <w:rFonts w:hint="eastAsia"/>
        </w:rPr>
        <w:br/>
      </w:r>
      <w:r>
        <w:rPr>
          <w:rFonts w:hint="eastAsia"/>
        </w:rPr>
        <w:t>　　未来，钢厂产品的发展将围绕绿色低碳、高端化与智能化三大主线展开。碳中和目标将深刻重塑钢铁生产流程，氢冶金、碳捕集利用与封存（CCUS）及全废钢电炉炼钢等低碳技术的商业化应用将逐步扩大，降低行业碳足迹。产品结构将持续向高性能、多功能与定制化方向演进，满足新能源汽车、可再生能源装备、深海工程与航空航天等领域对超高强钢、耐蚀合金与精密合金的需求。材料设计将更多依赖于计算材料学与大数据分析，加速新钢种的研发周期。智能制造技术的深度融合，使得从原料配比、过程控制到成品检验的全流程实现数字化建模与优化，提升质量一致性与资源利用效率。此外，循环经济理念将推动钢材在设计阶段即考虑可回收性与再利用价值，构建从生产到回收的闭环体系。全球供应链的重构也将促使钢铁企业加强区域协同与本地化服务，以应对贸易政策与市场需求的动态变化，提升产业韧性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35feda93345b2" w:history="1">
        <w:r>
          <w:rPr>
            <w:rStyle w:val="Hyperlink"/>
          </w:rPr>
          <w:t>2025-2031年中国钢厂产品行业现状研究与发展前景分析报告</w:t>
        </w:r>
      </w:hyperlink>
      <w:r>
        <w:rPr>
          <w:rFonts w:hint="eastAsia"/>
        </w:rPr>
        <w:t>》依托权威机构及相关协会的数据资料，全面解析了钢厂产品行业现状、市场需求及市场规模，系统梳理了钢厂产品产业链结构、价格趋势及各细分市场动态。报告对钢厂产品市场前景与发展趋势进行了科学预测，重点分析了品牌竞争格局、市场集中度及主要企业的经营表现。同时，通过SWOT分析揭示了钢厂产品行业面临的机遇与风险，为钢厂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钢厂产品产业概述</w:t>
      </w:r>
      <w:r>
        <w:rPr>
          <w:rFonts w:hint="eastAsia"/>
        </w:rPr>
        <w:br/>
      </w:r>
      <w:r>
        <w:rPr>
          <w:rFonts w:hint="eastAsia"/>
        </w:rPr>
        <w:t>　　第一节 钢厂产品定义与分类</w:t>
      </w:r>
      <w:r>
        <w:rPr>
          <w:rFonts w:hint="eastAsia"/>
        </w:rPr>
        <w:br/>
      </w:r>
      <w:r>
        <w:rPr>
          <w:rFonts w:hint="eastAsia"/>
        </w:rPr>
        <w:t>　　第二节 钢厂产品产业链结构及关键环节剖析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钢厂产品商业模式与盈利模式解析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钢厂产品经济指标与行业评估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全球钢厂产品市场发展综述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2019-2024年全球钢厂产品市场规模及增长趋势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主要国家与地区钢厂产品市场对比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2025-2031年全球钢厂产品行业发展趋势与前景预测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国际钢厂产品市场发展趋势及对我国启示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二、对我国钢厂产品市场的借鉴意义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中国钢厂产品行业市场规模分析与预测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钢厂产品市场的总体规模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一、2019-2024年钢厂产品市场规模变化及趋势分析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二、2025年钢厂产品行业市场规模特点</w:t>
      </w:r>
      <w:r>
        <w:rPr>
          <w:rFonts w:hint="eastAsia"/>
        </w:rPr>
        <w:br/>
      </w:r>
      <w:r>
        <w:rPr>
          <w:rFonts w:hint="eastAsia"/>
        </w:rPr>
        <w:t>　　第二节 钢厂产品市场规模的构成</w:t>
      </w:r>
      <w:r>
        <w:rPr>
          <w:rFonts w:hint="eastAsia"/>
        </w:rPr>
        <w:br/>
      </w:r>
      <w:r>
        <w:rPr>
          <w:rFonts w:hint="eastAsia"/>
        </w:rPr>
        <w:t>　　　　一、钢厂产品客户群体特征与偏好分析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二、不同类型钢厂产品市场规模分布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三、各地区钢厂产品市场规模差异与特点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钢厂产品市场规模的预测与展望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一、未来几年钢厂产品市场规模增长预测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2024-2025年钢厂产品行业技术发展现状及趋势分析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钢厂产品行业技术发展现状分析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国内外钢厂产品行业技术差距分析及差距形成的主要原因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钢厂产品行业技术发展方向、趋势预测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提升钢厂产品行业技术能力策略建议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2019-2024年中国钢厂产品行业总体发展与财务状况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2019-2024年钢厂产品行业规模情况</w:t>
      </w:r>
      <w:r>
        <w:rPr>
          <w:rFonts w:hint="eastAsia"/>
        </w:rPr>
        <w:br/>
      </w:r>
      <w:r>
        <w:rPr>
          <w:rFonts w:hint="eastAsia"/>
        </w:rPr>
        <w:t>　　　　一、钢厂产品行业企业数量规模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二、钢厂产品行业从业人员规模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三、钢厂产品行业市场敏感性分析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2019-2024年钢厂产品行业财务能力分析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一、钢厂产品行业盈利能力</w:t>
      </w:r>
      <w:r>
        <w:rPr>
          <w:rFonts w:hint="eastAsia"/>
        </w:rPr>
        <w:br/>
      </w:r>
      <w:r>
        <w:rPr>
          <w:rFonts w:hint="eastAsia"/>
        </w:rPr>
        <w:t>　　　　二、钢厂产品行业偿债能力</w:t>
      </w:r>
      <w:r>
        <w:rPr>
          <w:rFonts w:hint="eastAsia"/>
        </w:rPr>
        <w:br/>
      </w:r>
      <w:r>
        <w:rPr>
          <w:rFonts w:hint="eastAsia"/>
        </w:rPr>
        <w:t>　　　　三、钢厂产品行业营运能力</w:t>
      </w:r>
      <w:r>
        <w:rPr>
          <w:rFonts w:hint="eastAsia"/>
        </w:rPr>
        <w:br/>
      </w:r>
      <w:r>
        <w:rPr>
          <w:rFonts w:hint="eastAsia"/>
        </w:rPr>
        <w:t>　　　　四、钢厂产品行业发展能力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中国钢厂产品行业细分市场调研与机会挖掘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钢厂产品细分市场（一）市场调研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钢厂产品细分市场（二）市场调研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中国钢厂产品行业区域市场调研分析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2019-2024年中国钢厂产品行业重点区域调研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一、重点地区（一）钢厂产品市场规模与特点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二、重点地区（二）钢厂产品市场规模及特点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三、重点地区（三）钢厂产品市场规模及特点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四、重点地区（四）钢厂产品市场规模及特点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不同区域钢厂产品市场的对比与启示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二、钢厂产品市场拓展策略与建议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中国钢厂产品行业的营销渠道与客户分析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钢厂产品行业渠道分析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二、各类渠道对钢厂产品行业的影响</w:t>
      </w:r>
      <w:r>
        <w:rPr>
          <w:rFonts w:hint="eastAsia"/>
        </w:rPr>
        <w:br/>
      </w:r>
      <w:r>
        <w:rPr>
          <w:rFonts w:hint="eastAsia"/>
        </w:rPr>
        <w:t>　　　　三、主要钢厂产品企业渠道策略研究</w:t>
      </w:r>
      <w:r>
        <w:rPr>
          <w:rFonts w:hint="eastAsia"/>
        </w:rPr>
        <w:br/>
      </w:r>
      <w:r>
        <w:rPr>
          <w:rFonts w:hint="eastAsia"/>
        </w:rPr>
        <w:t>　　第二节 钢厂产品行业客户分析与定位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中国钢厂产品行业竞争格局及策略选择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钢厂产品行业总体市场竞争状况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一、钢厂产品行业竞争结构分析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二、钢厂产品企业竞争格局与集中度评估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三、钢厂产品行业SWOT分析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钢厂产品行业重点企业调研分析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钢厂产品企业发展策略分析</w:t>
      </w:r>
      <w:r>
        <w:rPr>
          <w:rFonts w:hint="eastAsia"/>
        </w:rPr>
        <w:br/>
      </w:r>
      <w:r>
        <w:rPr>
          <w:rFonts w:hint="eastAsia"/>
        </w:rPr>
        <w:t>　　第一节 钢厂产品市场与销售策略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钢厂产品品牌战略思考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中国钢厂产品行业发展环境分析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二、钢厂产品行业主管部门、监管体制及相关政策法规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3、钢厂产品行业的主要法律、法规和政策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4、2025年钢厂产品行业法律法规和政策对行业的影响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二、钢厂产品消费者需求分析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一、钢厂产品技术的应用与创新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二、钢厂产品行业发展的技术趋势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2025-2031年钢厂产品行业展趋势预测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2025-2031年钢厂产品市场发展前景分析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一、钢厂产品市场发展潜力</w:t>
      </w:r>
      <w:r>
        <w:rPr>
          <w:rFonts w:hint="eastAsia"/>
        </w:rPr>
        <w:br/>
      </w:r>
      <w:r>
        <w:rPr>
          <w:rFonts w:hint="eastAsia"/>
        </w:rPr>
        <w:t>　　　　二、钢厂产品市场前景分析</w:t>
      </w:r>
      <w:r>
        <w:rPr>
          <w:rFonts w:hint="eastAsia"/>
        </w:rPr>
        <w:br/>
      </w:r>
      <w:r>
        <w:rPr>
          <w:rFonts w:hint="eastAsia"/>
        </w:rPr>
        <w:t>　　　　三、钢厂产品细分行业发展前景分析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2025-2031年钢厂产品发展趋势预测</w:t>
      </w:r>
      <w:r>
        <w:rPr>
          <w:rFonts w:hint="eastAsia"/>
        </w:rPr>
        <w:br/>
      </w:r>
      <w:r>
        <w:rPr>
          <w:rFonts w:hint="eastAsia"/>
        </w:rPr>
        <w:t>　　　　一、钢厂产品发展趋势预测</w:t>
      </w:r>
      <w:r>
        <w:rPr>
          <w:rFonts w:hint="eastAsia"/>
        </w:rPr>
        <w:br/>
      </w:r>
      <w:r>
        <w:rPr>
          <w:rFonts w:hint="eastAsia"/>
        </w:rPr>
        <w:t>　　　　二、钢厂产品市场规模预测</w:t>
      </w:r>
      <w:r>
        <w:rPr>
          <w:rFonts w:hint="eastAsia"/>
        </w:rPr>
        <w:br/>
      </w:r>
      <w:r>
        <w:rPr>
          <w:rFonts w:hint="eastAsia"/>
        </w:rPr>
        <w:t>　　　　三、钢厂产品细分市场发展趋势预测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未来钢厂产品行业挑战与机遇探讨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一、钢厂产品行业挑战</w:t>
      </w:r>
      <w:r>
        <w:rPr>
          <w:rFonts w:hint="eastAsia"/>
        </w:rPr>
        <w:br/>
      </w:r>
      <w:r>
        <w:rPr>
          <w:rFonts w:hint="eastAsia"/>
        </w:rPr>
        <w:t>　　　　二、钢厂产品行业机遇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钢厂产品行业研究结论及建议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对钢厂产品行业发展的建议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(中-智-林)对钢厂产品企业和投资者的建议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钢厂产品行业现状</w:t>
      </w:r>
      <w:r>
        <w:rPr>
          <w:rFonts w:hint="eastAsia"/>
        </w:rPr>
        <w:br/>
      </w:r>
      <w:r>
        <w:rPr>
          <w:rFonts w:hint="eastAsia"/>
        </w:rPr>
        <w:t>　　图表 钢厂产品行业产业链调研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2019-2024年钢厂产品行业市场容量统计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2019-2024年中国钢厂产品行业市场规模情况</w:t>
      </w:r>
      <w:r>
        <w:rPr>
          <w:rFonts w:hint="eastAsia"/>
        </w:rPr>
        <w:br/>
      </w:r>
      <w:r>
        <w:rPr>
          <w:rFonts w:hint="eastAsia"/>
        </w:rPr>
        <w:t>　　图表 钢厂产品行业动态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2019-2024年中国钢厂产品行业经营效益分析</w:t>
      </w:r>
      <w:r>
        <w:rPr>
          <w:rFonts w:hint="eastAsia"/>
        </w:rPr>
        <w:br/>
      </w:r>
      <w:r>
        <w:rPr>
          <w:rFonts w:hint="eastAsia"/>
        </w:rPr>
        <w:t>　　图表 钢厂产品行业竞争对手分析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**地区钢厂产品市场规模</w:t>
      </w:r>
      <w:r>
        <w:rPr>
          <w:rFonts w:hint="eastAsia"/>
        </w:rPr>
        <w:br/>
      </w:r>
      <w:r>
        <w:rPr>
          <w:rFonts w:hint="eastAsia"/>
        </w:rPr>
        <w:t>　　图表 **地区钢厂产品行业市场需求</w:t>
      </w:r>
      <w:r>
        <w:rPr>
          <w:rFonts w:hint="eastAsia"/>
        </w:rPr>
        <w:br/>
      </w:r>
      <w:r>
        <w:rPr>
          <w:rFonts w:hint="eastAsia"/>
        </w:rPr>
        <w:t>　　图表 **地区钢厂产品市场调研</w:t>
      </w:r>
      <w:r>
        <w:rPr>
          <w:rFonts w:hint="eastAsia"/>
        </w:rPr>
        <w:br/>
      </w:r>
      <w:r>
        <w:rPr>
          <w:rFonts w:hint="eastAsia"/>
        </w:rPr>
        <w:t>　　图表 **地区钢厂产品行业市场需求分析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**地区钢厂产品市场规模</w:t>
      </w:r>
      <w:r>
        <w:rPr>
          <w:rFonts w:hint="eastAsia"/>
        </w:rPr>
        <w:br/>
      </w:r>
      <w:r>
        <w:rPr>
          <w:rFonts w:hint="eastAsia"/>
        </w:rPr>
        <w:t>　　图表 **地区钢厂产品行业市场需求</w:t>
      </w:r>
      <w:r>
        <w:rPr>
          <w:rFonts w:hint="eastAsia"/>
        </w:rPr>
        <w:br/>
      </w:r>
      <w:r>
        <w:rPr>
          <w:rFonts w:hint="eastAsia"/>
        </w:rPr>
        <w:t>　　图表 **地区钢厂产品市场调研</w:t>
      </w:r>
      <w:r>
        <w:rPr>
          <w:rFonts w:hint="eastAsia"/>
        </w:rPr>
        <w:br/>
      </w:r>
      <w:r>
        <w:rPr>
          <w:rFonts w:hint="eastAsia"/>
        </w:rPr>
        <w:t>　　图表 **地区钢厂产品行业市场需求分析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2025-2031年中国钢厂产品行业信息化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2025-2031年中国钢厂产品行业市场容量预测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2025-2031年中国钢厂产品行业市场规模预测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2025-2031年中国钢厂产品行业风险分析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2025-2031年中国钢厂产品行业发展趋势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35feda93345b2" w:history="1">
        <w:r>
          <w:rPr>
            <w:rStyle w:val="Hyperlink"/>
          </w:rPr>
          <w:t>2025-2031年中国钢厂产品行业现状研究与发展前景分析报告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35feda93345b2" w:history="1">
        <w:r>
          <w:rPr>
            <w:rStyle w:val="Hyperlink"/>
          </w:rPr>
          <w:t>https://www.20087.com/6/25/GangChangChanPinFaZhanQianJingFenXi.html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05bbc09c4cc1" w:history="1">
      <w:r>
        <w:rPr>
          <w:rStyle w:val="Hyperlink"/>
        </w:rPr>
        <w:t>2025-2031年中国钢厂产品行业现状研究与发展前景分析报告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ngChangChanPinFaZhanQianJingFenXi.html" TargetMode="External" Id="R9e735feda93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ngChangChanPinFaZhanQianJingFenXi.html" TargetMode="External" Id="R686f05bbc09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2025-08-18T06:29:18Z</dcterms:created>
  <dcterms:modified xsi:type="dcterms:W3CDTF">2025-08-18T07:29:18Z</dcterms:modified>
  <dc:subject>2025-2031年中国钢厂产品行业现状研究与发展前景分析报告</dc:subject>
  <dc:title>2025-2031年中国钢厂产品行业现状研究与发展前景分析报告</dc:title>
  <cp:keywords>2025-2031年中国钢厂产品行业现状研究与发展前景分析报告</cp:keywords>
  <dc:description>2025-2031年中国钢厂产品行业现状研究与发展前景分析报告</dc:description>
</cp:coreProperties>
</file>