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da2a83764590" w:history="1">
              <w:r>
                <w:rPr>
                  <w:rStyle w:val="Hyperlink"/>
                </w:rPr>
                <w:t>2025-2031年中国核电工程行业现状研究分析及市场前景预测报告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da2a83764590" w:history="1">
              <w:r>
                <w:rPr>
                  <w:rStyle w:val="Hyperlink"/>
                </w:rPr>
                <w:t>2025-2031年中国核电工程行业现状研究分析及市场前景预测报告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bda2a83764590" w:history="1">
                <w:r>
                  <w:rPr>
                    <w:rStyle w:val="Hyperlink"/>
                  </w:rPr>
                  <w:t>https://www.20087.com/6/25/HeDianGongChengFaZhanXianZhuangF.html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是清洁能源的重要组成部分，在全球范围内得到了广泛应用和发展。核电站设计采用了更先进的反应堆技术，如第三代、第四代反应堆，提高了发电效率和安全性。此外，核电工程还积极应对核废料处理和退役等问题，努力实现可持续发展。</w:t>
      </w:r>
      <w:r>
        <w:rPr>
          <w:rFonts w:hint="eastAsia"/>
        </w:rPr>
        <w:br/>
      </w:r>
      <w:r>
        <w:rPr>
          <w:rFonts w:hint="eastAsia"/>
        </w:rPr>
        <w:t>　　未来，核电工程的发展将更加注重技术创新和安全标准。一方面，随着第四代核反应堆技术的研发，核电站将更加高效、安全、环保；另一方面，随着公众对核能安全关注度的提高，核电工程的安全标准将进一步提升。此外，随着可再生能源的兴起，核电将与风能、太阳能等清洁能源相结合，形成更加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da2a83764590" w:history="1">
        <w:r>
          <w:rPr>
            <w:rStyle w:val="Hyperlink"/>
          </w:rPr>
          <w:t>2025-2031年中国核电工程行业现状研究分析及市场前景预测报告</w:t>
        </w:r>
      </w:hyperlink>
      <w:r>
        <w:rPr>
          <w:rFonts w:hint="eastAsia"/>
        </w:rPr>
        <w:t>》基于科学的市场调研与数据分析，全面解析了核电工程行业的市场规模、市场需求及发展现状。报告深入探讨了核电工程产业链结构、细分市场特点及技术发展方向，并结合宏观经济环境与消费者需求变化，对核电工程行业前景与未来趋势进行了科学预测，揭示了潜在增长空间。通过对核电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2020-2025年中国核电产业市场运营态势分析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2020-2025年中国核电量产量统计分析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一、2020-2025年全国核电量产量分析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二、2025年全国及主要省份核电量产量分析</w:t>
      </w:r>
      <w:r>
        <w:rPr>
          <w:rFonts w:hint="eastAsia"/>
        </w:rPr>
        <w:br/>
      </w:r>
      <w:r>
        <w:rPr>
          <w:rFonts w:hint="eastAsia"/>
        </w:rPr>
        <w:t>　　　　三、2025年核电量产量集中度分析</w:t>
      </w:r>
      <w:r>
        <w:rPr>
          <w:rFonts w:hint="eastAsia"/>
        </w:rPr>
        <w:br/>
      </w:r>
      <w:r>
        <w:rPr>
          <w:rFonts w:hint="eastAsia"/>
        </w:rPr>
        <w:t>　　第二节 2025年核电产业政策及规划分析</w:t>
      </w:r>
      <w:r>
        <w:rPr>
          <w:rFonts w:hint="eastAsia"/>
        </w:rPr>
        <w:br/>
      </w:r>
      <w:r>
        <w:rPr>
          <w:rFonts w:hint="eastAsia"/>
        </w:rPr>
        <w:t>　　　　一、新能源产业政策</w:t>
      </w:r>
      <w:r>
        <w:rPr>
          <w:rFonts w:hint="eastAsia"/>
        </w:rPr>
        <w:br/>
      </w:r>
      <w:r>
        <w:rPr>
          <w:rFonts w:hint="eastAsia"/>
        </w:rPr>
        <w:t>　　　　二、核电中长期规划</w:t>
      </w:r>
      <w:r>
        <w:rPr>
          <w:rFonts w:hint="eastAsia"/>
        </w:rPr>
        <w:br/>
      </w:r>
      <w:r>
        <w:rPr>
          <w:rFonts w:hint="eastAsia"/>
        </w:rPr>
        <w:t>　　　　三、核电技术路线选择</w:t>
      </w:r>
      <w:r>
        <w:rPr>
          <w:rFonts w:hint="eastAsia"/>
        </w:rPr>
        <w:br/>
      </w:r>
      <w:r>
        <w:rPr>
          <w:rFonts w:hint="eastAsia"/>
        </w:rPr>
        <w:t>　　　　四、核电建设地域布局</w:t>
      </w:r>
      <w:r>
        <w:rPr>
          <w:rFonts w:hint="eastAsia"/>
        </w:rPr>
        <w:br/>
      </w:r>
      <w:r>
        <w:rPr>
          <w:rFonts w:hint="eastAsia"/>
        </w:rPr>
        <w:t>　　　　五、核电体制走向分析</w:t>
      </w:r>
      <w:r>
        <w:rPr>
          <w:rFonts w:hint="eastAsia"/>
        </w:rPr>
        <w:br/>
      </w:r>
      <w:r>
        <w:rPr>
          <w:rFonts w:hint="eastAsia"/>
        </w:rPr>
        <w:t>　　第三节 2025年中国核电项目建设新动态</w:t>
      </w:r>
      <w:r>
        <w:rPr>
          <w:rFonts w:hint="eastAsia"/>
        </w:rPr>
        <w:br/>
      </w:r>
      <w:r>
        <w:rPr>
          <w:rFonts w:hint="eastAsia"/>
        </w:rPr>
        <w:t>　　　　一、我国内陆首座核电项目前期工作启动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二、全球最先进的三门核电一期工程前期准备就绪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三、秦山核电二期扩建工程进入核岛主设备安装阶段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四、福建福清核电千亿投资开工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2025年中国核电建设状况分析</w:t>
      </w:r>
      <w:r>
        <w:rPr>
          <w:rFonts w:hint="eastAsia"/>
        </w:rPr>
        <w:br/>
      </w:r>
      <w:r>
        <w:rPr>
          <w:rFonts w:hint="eastAsia"/>
        </w:rPr>
        <w:t>　　第一节 2025年中国核电建设及规划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一、2025年现役核电反应堆</w:t>
      </w:r>
      <w:r>
        <w:rPr>
          <w:rFonts w:hint="eastAsia"/>
        </w:rPr>
        <w:br/>
      </w:r>
      <w:r>
        <w:rPr>
          <w:rFonts w:hint="eastAsia"/>
        </w:rPr>
        <w:t>　　　　二、2025年在建及规划核电站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三、2025年规划核电站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第二节 2025年核电开工项目进展研究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t>　　第三节 2025年国内核电项目技术选择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t>　　第四节 2025年国内核电项目开发主体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2025年中国核电工程建设分析</w:t>
      </w:r>
      <w:r>
        <w:rPr>
          <w:rFonts w:hint="eastAsia"/>
        </w:rPr>
        <w:br/>
      </w:r>
      <w:r>
        <w:rPr>
          <w:rFonts w:hint="eastAsia"/>
        </w:rPr>
        <w:t>　　第一节 2025年核电工程建设规模</w:t>
      </w:r>
      <w:r>
        <w:rPr>
          <w:rFonts w:hint="eastAsia"/>
        </w:rPr>
        <w:br/>
      </w:r>
      <w:r>
        <w:rPr>
          <w:rFonts w:hint="eastAsia"/>
        </w:rPr>
        <w:t>　　　　一、核电投资规模分析</w:t>
      </w:r>
      <w:r>
        <w:rPr>
          <w:rFonts w:hint="eastAsia"/>
        </w:rPr>
        <w:br/>
      </w:r>
      <w:r>
        <w:rPr>
          <w:rFonts w:hint="eastAsia"/>
        </w:rPr>
        <w:t>　　　　二、核电工程建设分析</w:t>
      </w:r>
      <w:r>
        <w:rPr>
          <w:rFonts w:hint="eastAsia"/>
        </w:rPr>
        <w:br/>
      </w:r>
      <w:r>
        <w:rPr>
          <w:rFonts w:hint="eastAsia"/>
        </w:rPr>
        <w:t>　　第二节 2025年中国核电工程建设竞争格局分析</w:t>
      </w:r>
      <w:r>
        <w:rPr>
          <w:rFonts w:hint="eastAsia"/>
        </w:rPr>
        <w:br/>
      </w:r>
      <w:r>
        <w:rPr>
          <w:rFonts w:hint="eastAsia"/>
        </w:rPr>
        <w:t>　　　　一、核电工程建设整体竞争</w:t>
      </w:r>
      <w:r>
        <w:rPr>
          <w:rFonts w:hint="eastAsia"/>
        </w:rPr>
        <w:br/>
      </w:r>
      <w:r>
        <w:rPr>
          <w:rFonts w:hint="eastAsia"/>
        </w:rPr>
        <w:t>　　　　二、核岛工程建设竞争格局</w:t>
      </w:r>
      <w:r>
        <w:rPr>
          <w:rFonts w:hint="eastAsia"/>
        </w:rPr>
        <w:br/>
      </w:r>
      <w:r>
        <w:rPr>
          <w:rFonts w:hint="eastAsia"/>
        </w:rPr>
        <w:t>　　　　三、常规岛及其他工程竞争格局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2025年中核集团核电工程建设竞争力分析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三、中核苏阀科技实业股份有限公司企业主要财务指标分析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一、已建核电工程</w:t>
      </w:r>
      <w:r>
        <w:rPr>
          <w:rFonts w:hint="eastAsia"/>
        </w:rPr>
        <w:br/>
      </w:r>
      <w:r>
        <w:rPr>
          <w:rFonts w:hint="eastAsia"/>
        </w:rPr>
        <w:t>　　　　二、在建核电工程</w:t>
      </w:r>
      <w:r>
        <w:rPr>
          <w:rFonts w:hint="eastAsia"/>
        </w:rPr>
        <w:br/>
      </w:r>
      <w:r>
        <w:rPr>
          <w:rFonts w:hint="eastAsia"/>
        </w:rPr>
        <w:t>　　第三节 下属企业竞争力</w:t>
      </w:r>
      <w:r>
        <w:rPr>
          <w:rFonts w:hint="eastAsia"/>
        </w:rPr>
        <w:br/>
      </w:r>
      <w:r>
        <w:rPr>
          <w:rFonts w:hint="eastAsia"/>
        </w:rPr>
        <w:t>　　　　一、中国核工业第二三建设公司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三、中国核工业第五建设公司</w:t>
      </w:r>
      <w:r>
        <w:rPr>
          <w:rFonts w:hint="eastAsia"/>
        </w:rPr>
        <w:br/>
      </w:r>
      <w:r>
        <w:rPr>
          <w:rFonts w:hint="eastAsia"/>
        </w:rPr>
        <w:t>　　　　四、中国核工业中原建设公司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2025年中广核核电工程建设竞争力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一、已建工程</w:t>
      </w:r>
      <w:r>
        <w:rPr>
          <w:rFonts w:hint="eastAsia"/>
        </w:rPr>
        <w:br/>
      </w:r>
      <w:r>
        <w:rPr>
          <w:rFonts w:hint="eastAsia"/>
        </w:rPr>
        <w:t>　　　　二、在建工程</w:t>
      </w:r>
      <w:r>
        <w:rPr>
          <w:rFonts w:hint="eastAsia"/>
        </w:rPr>
        <w:br/>
      </w:r>
      <w:r>
        <w:rPr>
          <w:rFonts w:hint="eastAsia"/>
        </w:rPr>
        <w:t>　　第三节 中广核工程竞争力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2025年中国核电工程建设潜在进入者竞争力分析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三、所属广东电网公司主要财务指标分析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三、所属浙江省电力公司主要财务指标分析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三、所属山西省电力公司主要财务指标分析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第六节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三、公司主要技术装备分析</w:t>
      </w:r>
      <w:r>
        <w:rPr>
          <w:rFonts w:hint="eastAsia"/>
        </w:rPr>
        <w:br/>
      </w:r>
      <w:r>
        <w:rPr>
          <w:rFonts w:hint="eastAsia"/>
        </w:rPr>
        <w:t>　　第七节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三、企业主营业务及资源保障分析</w:t>
      </w:r>
      <w:r>
        <w:rPr>
          <w:rFonts w:hint="eastAsia"/>
        </w:rPr>
        <w:br/>
      </w:r>
      <w:r>
        <w:rPr>
          <w:rFonts w:hint="eastAsia"/>
        </w:rPr>
        <w:t>　　第八节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第九节 江西省火电建设公司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第十节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第十一节 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三、公司业绩与在建项目分析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2025-2031年中国核电产业发展前景预测分析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2025-2031年世界核电工业前景分析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第二节 2025-2031年中国核电产业未来前景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四、2060年中国核电装机容量预测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2025-2031年中国核电技术发展趋势展望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2025-2031年中国核电工程建设投资机会与风险分析（ ZZ）</w:t>
      </w:r>
      <w:r>
        <w:rPr>
          <w:rFonts w:hint="eastAsia"/>
        </w:rPr>
        <w:br/>
      </w:r>
      <w:r>
        <w:rPr>
          <w:rFonts w:hint="eastAsia"/>
        </w:rPr>
        <w:t>　　第一节 2025-2031年中国核电工程建设行业投资环境分析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2025-2031年中国核电工程建设行业投资机会分析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一、核电工程建设投资潜力分析</w:t>
      </w:r>
      <w:r>
        <w:rPr>
          <w:rFonts w:hint="eastAsia"/>
        </w:rPr>
        <w:br/>
      </w:r>
      <w:r>
        <w:rPr>
          <w:rFonts w:hint="eastAsia"/>
        </w:rPr>
        <w:t>　　　　二、核电工程建设投资吸引力分析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2025-2031年中国核电工程建设行业投资风险分析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2020-2025年全国核电量产量分析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2025年全国及主要省份核电量产量分析</w:t>
      </w:r>
      <w:r>
        <w:rPr>
          <w:rFonts w:hint="eastAsia"/>
        </w:rPr>
        <w:br/>
      </w:r>
      <w:r>
        <w:rPr>
          <w:rFonts w:hint="eastAsia"/>
        </w:rPr>
        <w:t>　　图表 2025年核电量产量集中度分析</w:t>
      </w:r>
      <w:r>
        <w:rPr>
          <w:rFonts w:hint="eastAsia"/>
        </w:rPr>
        <w:br/>
      </w:r>
      <w:r>
        <w:rPr>
          <w:rFonts w:hint="eastAsia"/>
        </w:rPr>
        <w:t>　　图表 承建我国核电站建设的重要公司一览表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中核苏阀科技实业股份有限公司成长能力指标走势图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广东电网公司经营收入走势图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广东电网公司盈利指标走势图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广东电网公司负债情况图</w:t>
      </w:r>
      <w:r>
        <w:rPr>
          <w:rFonts w:hint="eastAsia"/>
        </w:rPr>
        <w:br/>
      </w:r>
      <w:r>
        <w:rPr>
          <w:rFonts w:hint="eastAsia"/>
        </w:rPr>
        <w:t>　　图表 广东电网公司负债指标走势图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浙江省电力公司盈利指标走势图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浙江省电力公司负债情况图</w:t>
      </w:r>
      <w:r>
        <w:rPr>
          <w:rFonts w:hint="eastAsia"/>
        </w:rPr>
        <w:br/>
      </w:r>
      <w:r>
        <w:rPr>
          <w:rFonts w:hint="eastAsia"/>
        </w:rPr>
        <w:t>　　图表 浙江省电力公司负债指标走势图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山西省电力公司经营收入走势图</w:t>
      </w:r>
      <w:r>
        <w:rPr>
          <w:rFonts w:hint="eastAsia"/>
        </w:rPr>
        <w:br/>
      </w:r>
      <w:r>
        <w:rPr>
          <w:rFonts w:hint="eastAsia"/>
        </w:rPr>
        <w:t>　　图表 山西省电力公司盈利指标走势图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山西省电力公司负债情况图</w:t>
      </w:r>
      <w:r>
        <w:rPr>
          <w:rFonts w:hint="eastAsia"/>
        </w:rPr>
        <w:br/>
      </w:r>
      <w:r>
        <w:rPr>
          <w:rFonts w:hint="eastAsia"/>
        </w:rPr>
        <w:t>　　图表 山西省电力公司负债指标走势图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山西省电力公司成长能力指标走势图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2025年天津电力建设公司资质取证整体情况</w:t>
      </w:r>
      <w:r>
        <w:rPr>
          <w:rFonts w:hint="eastAsia"/>
        </w:rPr>
        <w:br/>
      </w:r>
      <w:r>
        <w:rPr>
          <w:rFonts w:hint="eastAsia"/>
        </w:rPr>
        <w:t>　　图表 2025年天津电力建设公司管理员工重要资质证书持证情况</w:t>
      </w:r>
      <w:r>
        <w:rPr>
          <w:rFonts w:hint="eastAsia"/>
        </w:rPr>
        <w:br/>
      </w:r>
      <w:r>
        <w:rPr>
          <w:rFonts w:hint="eastAsia"/>
        </w:rPr>
        <w:t>　　图表 2020-2025年天津电力建设公司职称评定情况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da2a83764590" w:history="1">
        <w:r>
          <w:rPr>
            <w:rStyle w:val="Hyperlink"/>
          </w:rPr>
          <w:t>2025-2031年中国核电工程行业现状研究分析及市场前景预测报告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bda2a83764590" w:history="1">
        <w:r>
          <w:rPr>
            <w:rStyle w:val="Hyperlink"/>
          </w:rPr>
          <w:t>https://www.20087.com/6/25/HeDianGongChengFaZhanXianZhuangF.html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热点：中国核电工程有限公司刘巍、核电工程公司、核电工程 卢洪早简历、核电工程师、核电专业怎么样、中国核电工程、中电建核电工程公司、核电工程河北分公司、中国核电工程有限公司待遇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b7bd7add347d1" w:history="1">
      <w:r>
        <w:rPr>
          <w:rStyle w:val="Hyperlink"/>
        </w:rPr>
        <w:t>2025-2031年中国核电工程行业现状研究分析及市场前景预测报告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eDianGongChengFaZhanXianZhuangF.html" TargetMode="External" Id="Rb3abda2a837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eDianGongChengFaZhanXianZhuangF.html" TargetMode="External" Id="R53eb7bd7add3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2025-02-11T07:43:00Z</dcterms:created>
  <dcterms:modified xsi:type="dcterms:W3CDTF">2025-02-11T08:43:00Z</dcterms:modified>
  <dc:subject>2025-2031年中国核电工程行业现状研究分析及市场前景预测报告</dc:subject>
  <dc:title>2025-2031年中国核电工程行业现状研究分析及市场前景预测报告</dc:title>
  <cp:keywords>2025-2031年中国核电工程行业现状研究分析及市场前景预测报告</cp:keywords>
  <dc:description>2025-2031年中国核电工程行业现状研究分析及市场前景预测报告</dc:description>
</cp:coreProperties>
</file>