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e0b321ff76451f" w:history="1">
              <w:r>
                <w:rPr>
                  <w:rStyle w:val="Hyperlink"/>
                </w:rPr>
                <w:t>2026-2032年全球与中国航天器总线行业现状及前景趋势预测报告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e0b321ff76451f" w:history="1">
              <w:r>
                <w:rPr>
                  <w:rStyle w:val="Hyperlink"/>
                </w:rPr>
                <w:t>2026-2032年全球与中国航天器总线行业现状及前景趋势预测报告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e0b321ff76451f" w:history="1">
                <w:r>
                  <w:rPr>
                    <w:rStyle w:val="Hyperlink"/>
                  </w:rPr>
                  <w:t>https://www.20087.com/6/75/HangTianQiZongXianXianZhuangYuQianJingFenXi.html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天器总线是航天器内部各分系统之间传输指令、遥测、载荷数据和同步信号的通信基础设施，承担制导控制、电源管理、热控、载荷通信及星间协同等关键任务。目前，航天器总线已形成传统专用总线、以太网化总线和高速串行总线并行发展的格局。MIL-STD-1553B、CAN、RS422等传统总线因可靠性成熟，仍在部分运载火箭、卫星平台中应用，但带宽低、实时性不确定、异构互联复杂等问题日益突出。SpaceWire、SpaceFibre、AFDX及时间触发以太网等新一代总线正加速进入航天应用，其中时间触发以太网凭借确定性通信、高带宽和商用生态优势，成为可重复使用火箭、载人航天器及大型卫星平台的重要方向。国内已出现具备自主知识产权的高速光纤总线产品，支持多主并发、高精度时钟同步和全网监听过滤，并在航天、核电等领域开展应用验证。星间激光链路、在轨算力平台及星座组网需求进一步抬升总线带宽和可靠性门槛。</w:t>
      </w:r>
      <w:r>
        <w:rPr>
          <w:rFonts w:hint="eastAsia"/>
        </w:rPr>
        <w:br/>
      </w:r>
      <w:r>
        <w:rPr>
          <w:rFonts w:hint="eastAsia"/>
        </w:rPr>
        <w:t>　　未来，航天器总线将向确定性以太网、光电气融合、高可靠冗余和开放标准化方向升级。市场调研网认为，时间触发以太网将与光纤物理层深度结合，在推进控制、导航、生命保障等安全关键链路中提供微秒级确定性通信，同时以异步以太网通道承载高分辨率遥感、视频和载荷数据。SpaceFibre、AFDX及高速串行接口将在卫星综合电子系统、低轨星座和深空探测中扩大应用，支撑星间组网、在轨重构和模块化载荷更换。帧复制消除、多通道冗余、抗辐射交换芯片和高精度时钟同步将成为关键能力。标准化进程将推动多厂商设备互操作、地面测试系统无缝对接和测发周期压缩。行业竞争将从单一协议实现转向确定性调度、抗辐射硬件、光电气融合、冗余架构和全生命周期验证能力竞争，具备总线协议、交换芯片、测试工具和系统工程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e0b321ff76451f" w:history="1">
        <w:r>
          <w:rPr>
            <w:rStyle w:val="Hyperlink"/>
          </w:rPr>
          <w:t>2026-2032年全球与中国航天器总线行业现状及前景趋势预测报告</w:t>
        </w:r>
      </w:hyperlink>
      <w:r>
        <w:rPr>
          <w:rFonts w:hint="eastAsia"/>
        </w:rPr>
        <w:t>》，2025年航天器总线行业市场规模达 亿元，预计2032年市场规模将达 亿元，期间年均复合增长率（CAGR）达 %。报告基于科学的市场调研与数据分析，全面解析了航天器总线行业的市场规模、市场需求及发展现状。报告深入探讨了航天器总线产业链结构、细分市场特点及技术发展方向，并结合宏观经济环境与消费者需求变化，对航天器总线行业前景与未来趋势进行了科学预测，揭示了潜在增长空间。通过对航天器总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航天器总线市场概述</w:t>
      </w:r>
      <w:r>
        <w:rPr>
          <w:rFonts w:hint="eastAsia"/>
        </w:rPr>
        <w:br/>
      </w:r>
      <w:r>
        <w:rPr>
          <w:rFonts w:hint="eastAsia"/>
        </w:rPr>
        <w:t>　　1.1 航天器总线市场概述</w:t>
      </w:r>
      <w:r>
        <w:rPr>
          <w:rFonts w:hint="eastAsia"/>
        </w:rPr>
        <w:br/>
      </w:r>
      <w:r>
        <w:rPr>
          <w:rFonts w:hint="eastAsia"/>
        </w:rPr>
        <w:t>　　1.2 不同产品类型航天器总线分析</w:t>
      </w:r>
      <w:r>
        <w:rPr>
          <w:rFonts w:hint="eastAsia"/>
        </w:rPr>
        <w:br/>
      </w:r>
      <w:r>
        <w:rPr>
          <w:rFonts w:hint="eastAsia"/>
        </w:rPr>
        <w:t>　　　　1.2.1 小型（1-500公斤）</w:t>
      </w:r>
      <w:r>
        <w:rPr>
          <w:rFonts w:hint="eastAsia"/>
        </w:rPr>
        <w:br/>
      </w:r>
      <w:r>
        <w:rPr>
          <w:rFonts w:hint="eastAsia"/>
        </w:rPr>
        <w:t>　　　　1.2.2 中型（501-2,500公斤）</w:t>
      </w:r>
      <w:r>
        <w:rPr>
          <w:rFonts w:hint="eastAsia"/>
        </w:rPr>
        <w:br/>
      </w:r>
      <w:r>
        <w:rPr>
          <w:rFonts w:hint="eastAsia"/>
        </w:rPr>
        <w:t>　　　　1.2.3 大型（&gt; 2,500公斤）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全球市场不同产品类型航天器总线销售额对比（2021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全球不同产品类型航天器总线销售额及市场份额（2021-2026）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全球不同产品类型航天器总线销售额预测（2027-2032）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中国不同产品类型航天器总线销售额及市场份额（2021-2026）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中国不同产品类型航天器总线销售额预测（2027-2032）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从不同应用，航天器总线主要包括如下几个方面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地球观测与气象</w:t>
      </w:r>
      <w:r>
        <w:rPr>
          <w:rFonts w:hint="eastAsia"/>
        </w:rPr>
        <w:br/>
      </w:r>
      <w:r>
        <w:rPr>
          <w:rFonts w:hint="eastAsia"/>
        </w:rPr>
        <w:t>　　　　2.1.2 通讯</w:t>
      </w:r>
      <w:r>
        <w:rPr>
          <w:rFonts w:hint="eastAsia"/>
        </w:rPr>
        <w:br/>
      </w:r>
      <w:r>
        <w:rPr>
          <w:rFonts w:hint="eastAsia"/>
        </w:rPr>
        <w:t>　　　　2.1.3 科学研究与探索</w:t>
      </w:r>
      <w:r>
        <w:rPr>
          <w:rFonts w:hint="eastAsia"/>
        </w:rPr>
        <w:br/>
      </w:r>
      <w:r>
        <w:rPr>
          <w:rFonts w:hint="eastAsia"/>
        </w:rPr>
        <w:t>　　　　2.1.4 监控与安全</w:t>
      </w:r>
      <w:r>
        <w:rPr>
          <w:rFonts w:hint="eastAsia"/>
        </w:rPr>
        <w:br/>
      </w:r>
      <w:r>
        <w:rPr>
          <w:rFonts w:hint="eastAsia"/>
        </w:rPr>
        <w:t>　　　　2.1.5 制图和导航</w:t>
      </w:r>
      <w:r>
        <w:rPr>
          <w:rFonts w:hint="eastAsia"/>
        </w:rPr>
        <w:br/>
      </w:r>
      <w:r>
        <w:rPr>
          <w:rFonts w:hint="eastAsia"/>
        </w:rPr>
        <w:t>　　　　2.1.6 其他</w:t>
      </w:r>
      <w:r>
        <w:rPr>
          <w:rFonts w:hint="eastAsia"/>
        </w:rPr>
        <w:br/>
      </w:r>
      <w:r>
        <w:rPr>
          <w:rFonts w:hint="eastAsia"/>
        </w:rPr>
        <w:t>　　2.2 全球市场不同应用航天器总线销售额对比（2021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全球不同应用航天器总线销售额及市场份额（2021-2026）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全球不同应用航天器总线销售额预测（2027-2032）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中国不同应用航天器总线销售额及市场份额（2021-2026）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中国不同应用航天器总线销售额预测（2027-2032）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全球航天器总线主要地区分析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全球主要地区航天器总线市场规模分析：2021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全球主要地区航天器总线销售额及份额（2021-2026）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全球主要地区航天器总线销售额及份额预测（2027-2032）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东南亚航天器总线销售额及预测（2021-2032）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印度航天器总线销售额及预测（2021-2032）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全球主要企业航天器总线销售额及市场份额</w:t>
      </w:r>
      <w:r>
        <w:rPr>
          <w:rFonts w:hint="eastAsia"/>
        </w:rPr>
        <w:br/>
      </w:r>
      <w:r>
        <w:rPr>
          <w:rFonts w:hint="eastAsia"/>
        </w:rPr>
        <w:t>　　4.2 全球航天器总线主要企业竞争态势</w:t>
      </w:r>
      <w:r>
        <w:rPr>
          <w:rFonts w:hint="eastAsia"/>
        </w:rPr>
        <w:br/>
      </w:r>
      <w:r>
        <w:rPr>
          <w:rFonts w:hint="eastAsia"/>
        </w:rPr>
        <w:t>　　　　4.2.1 航天器总线行业集中度分析：2025年全球Top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全球航天器总线第一梯队、第二梯队和第三梯队企业及市场份额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2025年全球主要厂商航天器总线收入排名</w:t>
      </w:r>
      <w:r>
        <w:rPr>
          <w:rFonts w:hint="eastAsia"/>
        </w:rPr>
        <w:br/>
      </w:r>
      <w:r>
        <w:rPr>
          <w:rFonts w:hint="eastAsia"/>
        </w:rPr>
        <w:t>　　4.4 全球主要厂商航天器总线总部及市场区域分布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全球主要厂商航天器总线产品类型及应用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全球主要厂商航天器总线商业化日期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航天器总线全球领先企业SWOT分析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中国市场航天器总线主要企业分析</w:t>
      </w:r>
      <w:r>
        <w:rPr>
          <w:rFonts w:hint="eastAsia"/>
        </w:rPr>
        <w:br/>
      </w:r>
      <w:r>
        <w:rPr>
          <w:rFonts w:hint="eastAsia"/>
        </w:rPr>
        <w:t>　　5.1 中国航天器总线销售额及市场份额（2021-2026）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中国航天器总线Top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航天器总线产品及服务介绍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航天器总线行业发展机遇及主要驱动因素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航天器总线行业发展面临的风险</w:t>
      </w:r>
      <w:r>
        <w:rPr>
          <w:rFonts w:hint="eastAsia"/>
        </w:rPr>
        <w:br/>
      </w:r>
      <w:r>
        <w:rPr>
          <w:rFonts w:hint="eastAsia"/>
        </w:rPr>
        <w:t>　　7.3 航天器总线行业政策分析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小型（1-500公斤）主要企业列表</w:t>
      </w:r>
      <w:r>
        <w:rPr>
          <w:rFonts w:hint="eastAsia"/>
        </w:rPr>
        <w:br/>
      </w:r>
      <w:r>
        <w:rPr>
          <w:rFonts w:hint="eastAsia"/>
        </w:rPr>
        <w:t>　　表 2： 中型（501-2,500公斤）主要企业列表</w:t>
      </w:r>
      <w:r>
        <w:rPr>
          <w:rFonts w:hint="eastAsia"/>
        </w:rPr>
        <w:br/>
      </w:r>
      <w:r>
        <w:rPr>
          <w:rFonts w:hint="eastAsia"/>
        </w:rPr>
        <w:t>　　表 3： 大型（&gt; 2,500公斤）主要企业列表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全球市场不同产品类型航天器总线销售额及增长率对比（2021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全球不同产品类型航天器总线销售额市场份额列表（2021-2026）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全球不同产品类型航天器总线销售额预测（2027-2032）&amp;（百万美元）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全球不同产品类型航天器总线销售额市场份额预测（2027-2032）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中国不同产品类型航天器总线销售额市场份额列表（2021-2026）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中国不同产品类型航天器总线销售额预测（2027-2032）&amp;（百万美元）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中国不同产品类型航天器总线销售额市场份额预测（2027-2032）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全球市场不同应用航天器总线销售额及增长率对比（2021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全球不同应用航天器总线销售额市场份额列表（2021-2026）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全球不同应用航天器总线销售额预测（2027-2032）&amp;（百万美元）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全球不同应用航天器总线市场份额预测（2027-2032）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中国不同应用航天器总线销售额市场份额列表（2021-2026）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中国不同应用航天器总线销售额预测（2027-2032）&amp;（百万美元）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中国不同应用航天器总线销售额市场份额预测（2027-2032）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全球主要地区航天器总线销售额：（2021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全球主要地区航天器总线销售额及份额列表（2021-2026）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全球主要地区航天器总线销售额列表预测（2027-2032）&amp;（百万美元）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全球主要地区航天器总线销售额及份额列表预测（2027-2032）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全球主要企业航天器总线销售额（2021-2026）&amp;（百万美元）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全球主要企业航天器总线销售额份额对比（2021-2026）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2025年全球航天器总线主要厂商市场地位（第一梯队、第二梯队和第三梯队）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2025年全球主要厂商航天器总线收入排名（百万美元）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全球主要厂商航天器总线总部及市场区域分布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全球主要厂商航天器总线产品类型及应用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全球主要厂商航天器总线商业化日期</w:t>
      </w:r>
      <w:r>
        <w:rPr>
          <w:rFonts w:hint="eastAsia"/>
        </w:rPr>
        <w:br/>
      </w:r>
      <w:r>
        <w:rPr>
          <w:rFonts w:hint="eastAsia"/>
        </w:rPr>
        <w:t>　　表 34： 全球航天器总线市场投资、并购等现状分析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中国主要企业航天器总线销售额列表（2021-2026）&amp;（百万美元）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中国主要企业航天器总线销售额份额对比（2021-2026）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重点企业（12）公司信息、总部、航天器总线市场地位以及主要的竞争对手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航天器总线产品及服务介绍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航天器总线收入及毛利率（2021-2026）&amp;（百万美元）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航天器总线行业发展机遇及主要驱动因素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航天器总线行业发展面临的风险</w:t>
      </w:r>
      <w:r>
        <w:rPr>
          <w:rFonts w:hint="eastAsia"/>
        </w:rPr>
        <w:br/>
      </w:r>
      <w:r>
        <w:rPr>
          <w:rFonts w:hint="eastAsia"/>
        </w:rPr>
        <w:t>　　表 98： 航天器总线行业政策分析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航天器总线产品图片</w:t>
      </w:r>
      <w:r>
        <w:rPr>
          <w:rFonts w:hint="eastAsia"/>
        </w:rPr>
        <w:br/>
      </w:r>
      <w:r>
        <w:rPr>
          <w:rFonts w:hint="eastAsia"/>
        </w:rPr>
        <w:t>　　图 2： 全球市场航天器总线市场规模（销售额）,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全球航天器总线市场销售额预测：（百万美元）&amp;（2021-2032）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中国市场航天器总线销售额及未来趋势（2021-2032）&amp;（百万美元）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小型（1-500公斤） 产品图片</w:t>
      </w:r>
      <w:r>
        <w:rPr>
          <w:rFonts w:hint="eastAsia"/>
        </w:rPr>
        <w:br/>
      </w:r>
      <w:r>
        <w:rPr>
          <w:rFonts w:hint="eastAsia"/>
        </w:rPr>
        <w:t>　　图 6： 全球小型（1-500公斤）规模及增长率（2021-2032）&amp;（百万美元）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中型（501-2,500公斤）产品图片</w:t>
      </w:r>
      <w:r>
        <w:rPr>
          <w:rFonts w:hint="eastAsia"/>
        </w:rPr>
        <w:br/>
      </w:r>
      <w:r>
        <w:rPr>
          <w:rFonts w:hint="eastAsia"/>
        </w:rPr>
        <w:t>　　图 8： 全球中型（501-2,500公斤）规模及增长率（2021-2032）&amp;（百万美元）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大型（&gt; 2,500公斤）产品图片</w:t>
      </w:r>
      <w:r>
        <w:rPr>
          <w:rFonts w:hint="eastAsia"/>
        </w:rPr>
        <w:br/>
      </w:r>
      <w:r>
        <w:rPr>
          <w:rFonts w:hint="eastAsia"/>
        </w:rPr>
        <w:t>　　图 10： 全球大型（&gt; 2,500公斤）规模及增长率（2021-2032）&amp;（百万美元）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全球不同产品类型航天器总线市场份额2025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全球不同产品类型航天器总线市场份额2021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全球不同产品类型航天器总线市场份额预测2026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中国不同产品类型航天器总线市场份额2021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中国不同产品类型航天器总线市场份额预测2026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地球观测与气象</w:t>
      </w:r>
      <w:r>
        <w:rPr>
          <w:rFonts w:hint="eastAsia"/>
        </w:rPr>
        <w:br/>
      </w:r>
      <w:r>
        <w:rPr>
          <w:rFonts w:hint="eastAsia"/>
        </w:rPr>
        <w:t>　　图 17： 通讯</w:t>
      </w:r>
      <w:r>
        <w:rPr>
          <w:rFonts w:hint="eastAsia"/>
        </w:rPr>
        <w:br/>
      </w:r>
      <w:r>
        <w:rPr>
          <w:rFonts w:hint="eastAsia"/>
        </w:rPr>
        <w:t>　　图 18： 科学研究与探索</w:t>
      </w:r>
      <w:r>
        <w:rPr>
          <w:rFonts w:hint="eastAsia"/>
        </w:rPr>
        <w:br/>
      </w:r>
      <w:r>
        <w:rPr>
          <w:rFonts w:hint="eastAsia"/>
        </w:rPr>
        <w:t>　　图 19： 监控与安全</w:t>
      </w:r>
      <w:r>
        <w:rPr>
          <w:rFonts w:hint="eastAsia"/>
        </w:rPr>
        <w:br/>
      </w:r>
      <w:r>
        <w:rPr>
          <w:rFonts w:hint="eastAsia"/>
        </w:rPr>
        <w:t>　　图 20： 制图和导航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全球不同应用航天器总线市场份额2025 VS 2032</w:t>
      </w:r>
      <w:r>
        <w:rPr>
          <w:rFonts w:hint="eastAsia"/>
        </w:rPr>
        <w:br/>
      </w:r>
      <w:r>
        <w:rPr>
          <w:rFonts w:hint="eastAsia"/>
        </w:rPr>
        <w:t>　　图 23： 全球不同应用航天器总线市场份额2021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全球主要地区航天器总线销售额市场份额（2021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东南亚航天器总线销售额及预测（2021-2032）&amp;（百万美元）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印度航天器总线销售额及预测（2021-2032）&amp;（百万美元）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2025年全球前五大厂商航天器总线市场份额</w:t>
      </w:r>
      <w:r>
        <w:rPr>
          <w:rFonts w:hint="eastAsia"/>
        </w:rPr>
        <w:br/>
      </w:r>
      <w:r>
        <w:rPr>
          <w:rFonts w:hint="eastAsia"/>
        </w:rPr>
        <w:t>　　图 32： 2025年全球航天器总线第一梯队、第二梯队和第三梯队厂商及市场份额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航天器总线全球领先企业SWOT分析</w:t>
      </w:r>
      <w:r>
        <w:rPr>
          <w:rFonts w:hint="eastAsia"/>
        </w:rPr>
        <w:br/>
      </w:r>
      <w:r>
        <w:rPr>
          <w:rFonts w:hint="eastAsia"/>
        </w:rPr>
        <w:t>　　图 34： 2025年中国排名前三和前五航天器总线企业市场份额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e0b321ff76451f" w:history="1">
        <w:r>
          <w:rPr>
            <w:rStyle w:val="Hyperlink"/>
          </w:rPr>
          <w:t>2026-2032年全球与中国航天器总线行业现状及前景趋势预测报告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e0b321ff76451f" w:history="1">
        <w:r>
          <w:rPr>
            <w:rStyle w:val="Hyperlink"/>
          </w:rPr>
          <w:t>https://www.20087.com/6/75/HangTianQiZongXianXianZhuangYuQianJingFenXi.html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热点：航天器对接口、航天器对接原理、航天线束一般用的什么材料的、航天器电源模块设计、航天器控制系统技术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caefdb32df466e" w:history="1">
      <w:r>
        <w:rPr>
          <w:rStyle w:val="Hyperlink"/>
        </w:rPr>
        <w:t>2026-2032年全球与中国航天器总线行业现状及前景趋势预测报告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HangTianQiZongXianXianZhuangYuQianJingFenXi.html" TargetMode="External" Id="R01e0b321ff76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HangTianQiZongXianXianZhuangYuQianJingFenXi.html" TargetMode="External" Id="R7acaefdb32df46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2026-09-26T03:24:18Z</dcterms:created>
  <dcterms:modified xsi:type="dcterms:W3CDTF">2026-09-26T04:24:18Z</dcterms:modified>
  <dc:subject>2026-2032年全球与中国航天器总线行业现状及前景趋势预测报告</dc:subject>
  <dc:title>2026-2032年全球与中国航天器总线行业现状及前景趋势预测报告</dc:title>
  <cp:keywords>2026-2032年全球与中国航天器总线行业现状及前景趋势预测报告</cp:keywords>
  <dc:description>2026-2032年全球与中国航天器总线行业现状及前景趋势预测报告</dc:description>
</cp:coreProperties>
</file>