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1aa247514de1" w:history="1">
              <w:r>
                <w:rPr>
                  <w:rStyle w:val="Hyperlink"/>
                </w:rPr>
                <w:t>2024版中国金属密封件制造市场现状调研与发展前景趋势分析报告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1aa247514de1" w:history="1">
              <w:r>
                <w:rPr>
                  <w:rStyle w:val="Hyperlink"/>
                </w:rPr>
                <w:t>2024版中国金属密封件制造市场现状调研与发展前景趋势分析报告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21aa247514de1" w:history="1">
                <w:r>
                  <w:rPr>
                    <w:rStyle w:val="Hyperlink"/>
                  </w:rPr>
                  <w:t>https://www.20087.com/6/25/JinShuMiFengJianZhiZaoXianZhuangDiaoChaFenXi.html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航空航天、石油化工、核电站和汽车制造等行业中关键的零部件，用于确保系统和设备的密封性和安全性。近年来，随着材料科学和精密加工技术的进步，金属密封件的制造工艺不断优化，如采用高精度数控机床、激光焊接和表面处理技术，提高了密封件的尺寸精度和耐腐蚀性能。同时，针对极端工作环境的挑战，如高温、高压和腐蚀性介质，新型合金材料和复合材料的应用日益广泛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一方面，通过纳米材料和功能梯度材料的研发，开发具有更高强度、更好塑性和更优异热稳定性的新型金属密封件，以适应更加苛刻的工作条件。另一方面，结合工业4.0理念，利用物联网、大数据和人工智能技术，实现金属密封件制造过程的智能化和柔性化，提高生产效率和产品质量，同时降低能耗和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2024-2030年全国金属密封件制造行业供给情况分析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2024-2030年各地区金属密封件制造行业供给情况分析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2024-2030年全国金属密封件制造行业需求情况分析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2024-2030年各地区金属密封件制造行业需求情况分析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“十三五”行业需求规模预测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(中⋅智⋅林)中国金属密封件制造行业投资特性与风险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5：2024-2030年金属密封件制造行业经营效益分析（单位：家，人，万元，%）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24：2024-2030年金属密封件制造行业产品出口月度数量走势图（单位：台）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25：2024-2030年中国金属密封件制造行业主要出口产品结构表（单位：台，万美元）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26：2024年中国金属密封件制造行业出口产品结构（单位：%）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28：2024-2030年金属密封件制造行业产品进口月度数量走势图（单位：台）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29：2024-2030年中国金属密封件制造行业主要进口产品结构表（单位：台，万美元）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30：2024年中国金属密封件制造行业进口产品结构（单位：%）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32：2024年中国金属密封件市场销售收入前十排名（单位：%）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33：2024年中国金属密封件制造行业前10名厂商销售额及销售份额（单位：万元，%）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34：2024-2030年金属密封件制造行业销售集中度变化图（单位：%）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35：2024年中国金属密封件制造行业前10名厂商资产规模（单位：万元，%）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36：2024-2030年金属密封件制造行业资产集中度变化图（单位：%）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37：2024年中国金属密封件制造行业前10名厂商利润情况（单位：万元，%）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38：2024-2030年金属密封件制造行业利润集中度变化图（单位：%）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39：2024-2030年中国金属密封件制造行业市场规模变化趋势图（单位：亿元，%）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40：2024-2030年金属密封件国内市场消费结构（单位：%）</w:t>
      </w:r>
      <w:r>
        <w:rPr>
          <w:rFonts w:hint="eastAsia"/>
        </w:rPr>
        <w:br/>
      </w:r>
      <w:r>
        <w:rPr>
          <w:rFonts w:hint="eastAsia"/>
        </w:rPr>
        <w:t>　　图表 41：2024年金属密封件制造行业企业的所有制结构特征（单位：家，万元）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42：2024年金属密封件制造行业不同经济类型企业的财务状况比较（一）（单位：%，倍，次）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43：2024年金属密封件制造行业不同经济类型企业的财务状况比较（二）（单位：%）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44：2024年中国金属密封件制造行业不同经济类型企业销售收入比较（单位：亿元）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45：2024年中国金属密封件制造行业销售收入按经济类型百分比（单位：%）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46：2024-2030年行业经济类型占比（按销售收入）（单位：%）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48：2024-2030年中国金属密封件制造行业区域市场情况（单位：家，亿元）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49：2024-2030年中国金属密封件制造行业各区域企业数量情况（单位：%）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50：2024-2030年中国金属密封件制造行业各区域销售收入情况（单位：%）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51：2024-2030年中国金属密封件制造行业各区域资产总计情况（单位：%）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52：2024年中国金属密封件制造行业地区销售收入排名情况（单位：亿元）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53：2024年中国金属密封件制造行业销售收入按省份累计百分比（单位：%）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54：2024-2030年中国金属密封件制造行业销售收入靠前的五地区占比情况（单位：%）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55：2024-2030年中国金属密封件制造行业前五地区销售收入比例标准差占比情况（单位：%）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56：2024年中国金属密封件制造行业工业总产值、销售收入和利润前十名企业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57：2024-2030年金属密封件制造行业工业总产值（现价）前十位企业（单位：万元）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58：2024-2030年中国金属密封件制造行业企业产品销售收入与利润总额（单位：万元）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59：2024年金属密封件制造行业企业新产品产值（单位：万元）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60：2024-2030年和光（烟台）金属制品有限公司产销能力分析（单位：万元）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61：2024-2030年和光（烟台）金属制品有限公司盈利能力分析（单位：%）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62：2024-2030年和光（烟台）金属制品有限公司运营能力分析（单位：次）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63：2024-2030年和光（烟台）金属制品有限公司偿债能力分析（单位：%，倍）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64：2024-2030年和光（烟台）金属制品有限公司发展能力分析（单位：%）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65：和光（烟台）金属制品有限公司优劣势分析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66：2024-2030年山东联诚集团有限公司产销能力分析（单位：万元）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67：2024-2030年山东联诚集团有限公司盈利能力分析（单位：%）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68：2024-2030年山东联诚集团有限公司运营能力分析（单位：次）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69：2024-2030年山东联诚集团有限公司偿债能力分析（单位：%，倍）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70：2024-2030年山东联诚集团有限公司发展能力分析（单位：%）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71：山东联诚集团有限公司优劣势分析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72：2024-2030年浙江国泰密封材料股份有限公司产销能力分析（单位：万元）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73：2024-2030年浙江国泰密封材料股份有限公司盈利能力分析（单位：%）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74：2024-2030年浙江国泰密封材料股份有限公司运营能力分析（单位：次）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75：2024-2030年浙江国泰密封材料股份有限公司偿债能力分析（单位：%，倍）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76：2024-2030年浙江国泰密封材料股份有限公司发展能力分析（单位：%）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77：浙江国泰密封材料股份有限公司产品结构分析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78：浙江国泰密封材料股份有限公司优劣势分析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79：2024-2030年艾志工业技术集团公司产销能力分析（单位：万元）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80：2024-2030年艾志工业技术集团公司盈利能力分析（单位：%）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81：2024-2030年艾志工业技术集团公司运营能力分析（单位：次）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82：2024-2030年艾志工业技术集团公司偿债能力分析（单位：%，倍）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83：2024-2030年艾志工业技术集团公司发展能力分析（单位：%）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84：艾志工业技术集团公司优劣势分析</w:t>
      </w:r>
      <w:r>
        <w:rPr>
          <w:rFonts w:hint="eastAsia"/>
        </w:rPr>
        <w:br/>
      </w:r>
      <w:r>
        <w:rPr>
          <w:rFonts w:hint="eastAsia"/>
        </w:rPr>
        <w:t>　　图表 85：2024-2030年郑州市郑蝶阀门有限公司主要经济指标分析（单位：万元）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86：2024-2030年郑州市郑蝶阀门有限公司盈利能力分析（单位：%）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87：2024-2030年郑州市郑蝶阀门有限公司运营能力分析（单位：次）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88：2024-2030年郑州市郑蝶阀门有限公司偿债能力分析（单位：%，倍）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89：2024-2030年郑州市郑蝶阀门有限公司发展能力分析（单位：%）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90：郑州市郑蝶阀门有限公司优劣势分析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91：2024-2030年诸城市建华阀门制造有限公司产销能力分析（单位：万元）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92：2024-2030年诸城市建华阀门制造有限公司盈利能力分析（单位：%）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93：2024-2030年诸城市建华阀门制造有限公司运营能力分析（单位：次）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94：2024-2030年诸城市建华阀门制造有限公司偿债能力分析（单位：%，倍）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95：2024-2030年诸城市建华阀门制造有限公司发展能力分析（单位：%）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96：诸城市建华阀门制造有限公司优劣势分析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97：2024-2030年丹东克隆集团有限责任公司产销能力分析（单位：万元）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98：2024-2030年丹东克隆集团有限责任公司盈利能力分析（单位：%）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99：2024-2030年丹东克隆集团有限责任公司运营能力分析（单位：次）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100：2024-2030年丹东克隆集团有限责任公司偿债能力分析（单位：%，倍）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101：2024-2030年丹东克隆集团有限责任公司发展能力分析（单位：%）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102：丹东克隆集团有限责任公司优劣势分析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103：2024-2030年山东齐鲁石化机械制造有限公司产销能力分析（单位：万元）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104：2024-2030年山东齐鲁石化机械制造有限公司盈利能力分析（单位：%）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105：2024-2030年山东齐鲁石化机械制造有限公司运营能力分析（单位：次）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106：2024-2030年山东齐鲁石化机械制造有限公司偿债能力分析（单位：%，倍）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107：2024-2030年山东齐鲁石化机械制造有限公司发展能力分析（单位：%）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108：山东齐鲁石化机械制造有限公司优劣势分析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109：2024-2030年诸城市龙兴阀门有限公司产销能力分析（单位：万元）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110：2024-2030年诸城市龙兴阀门有限公司盈利能力分析（单位：%）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111：2024-2030年诸城市龙兴阀门有限公司运营能力分析（单位：次）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112：2024-2030年诸城市龙兴阀门有限公司偿债能力分析（单位：%，倍）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113：2024-2030年诸城市龙兴阀门有限公司发展能力分析（单位：%）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114：诸城市龙兴阀门有限公司优劣势分析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115：2024-2030年山东振挺精工活塞有限公司产销能力分析（单位：万元）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116：2024-2030年山东振挺精工活塞有限公司盈利能力分析（单位：%）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117：2024-2030年山东振挺精工活塞有限公司运营能力分析（单位：次）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118：2024-2030年山东振挺精工活塞有限公司偿债能力分析（单位：%，倍）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119：2024-2030年山东振挺精工活塞有限公司发展能力分析（单位：%）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120：山东振挺精工活塞有限公司优劣势分析</w:t>
      </w:r>
      <w:r>
        <w:rPr>
          <w:rFonts w:hint="eastAsia"/>
        </w:rPr>
        <w:br/>
      </w:r>
      <w:r>
        <w:rPr>
          <w:rFonts w:hint="eastAsia"/>
        </w:rPr>
        <w:t>　　图表 121：2024-2030年伊格尔机械密封（无锡）有限公司产销能力分析（单位：万元）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122：2024-2030年伊格尔机械密封（无锡）有限公司盈利能力分析（单位：%）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123：2024-2030年伊格尔机械密封（无锡）有限公司运营能力分析（单位：次）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124：2024-2030年伊格尔机械密封（无锡）有限公司偿债能力分析（单位：%，倍）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125：2024-2030年伊格尔机械密封（无锡）有限公司发展能力分析（单位：%）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126：伊格尔机械密封（无锡）有限公司优劣势分析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127：2024-2030年滕州飞旋旋转接头制造有限公司产销能力分析（单位：万元）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128：2024-2030年滕州飞旋旋转接头制造有限公司盈利能力分析（单位：%）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129：2024-2030年滕州飞旋旋转接头制造有限公司运营能力分析（单位：次）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130：2024-2030年滕州飞旋旋转接头制造有限公司偿债能力分析（单位：%，倍）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131：2024-2030年滕州飞旋旋转接头制造有限公司发展能力分析（单位：%）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132：滕州飞旋旋转接头制造有限公司产品结构</w:t>
      </w:r>
      <w:r>
        <w:rPr>
          <w:rFonts w:hint="eastAsia"/>
        </w:rPr>
        <w:br/>
      </w:r>
      <w:r>
        <w:rPr>
          <w:rFonts w:hint="eastAsia"/>
        </w:rPr>
        <w:t>　　图表 133：滕州飞旋旋转接头制造有限公司产品销售网络</w:t>
      </w:r>
      <w:r>
        <w:rPr>
          <w:rFonts w:hint="eastAsia"/>
        </w:rPr>
        <w:br/>
      </w:r>
      <w:r>
        <w:rPr>
          <w:rFonts w:hint="eastAsia"/>
        </w:rPr>
        <w:t>　　图表 134：滕州飞旋旋转接头制造有限公司优劣势分析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135：2024-2030年上海博格曼有限公司产销能力分析（单位：万元）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136：2024-2030年上海博格曼有限公司盈利能力分析（单位：%）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137：2024-2030年上海博格曼有限公司运营能力分析（单位：次）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138：2024-2030年上海博格曼有限公司偿债能力分析（单位：%，倍）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139：2024-2030年上海博格曼有限公司发展能力分析（单位：%）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140：上海博格曼有限公司优劣势分析</w:t>
      </w:r>
      <w:r>
        <w:rPr>
          <w:rFonts w:hint="eastAsia"/>
        </w:rPr>
        <w:br/>
      </w:r>
      <w:r>
        <w:rPr>
          <w:rFonts w:hint="eastAsia"/>
        </w:rPr>
        <w:t>　　图表 141：2024-2030年凯登约翰逊（无锡）技术有限公司产销能力分析（单位：万元）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142：2024-2030年凯登约翰逊（无锡）技术有限公司盈利能力分析（单位：%）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143：2024-2030年凯登约翰逊（无锡）技术有限公司运营能力分析（单位：次）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144：2024-2030年凯登约翰逊（无锡）技术有限公司偿债能力分析（单位：%，倍）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145：2024-2030年凯登约翰逊（无锡）技术有限公司发展能力分析（单位：%）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146：凯登约翰逊（无锡）技术有限公司优劣势分析</w:t>
      </w:r>
      <w:r>
        <w:rPr>
          <w:rFonts w:hint="eastAsia"/>
        </w:rPr>
        <w:br/>
      </w:r>
      <w:r>
        <w:rPr>
          <w:rFonts w:hint="eastAsia"/>
        </w:rPr>
        <w:t>　　图表 147：2024-2030年扬州赛尔机械制造有限公司产销能力分析（单位：万元）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148：2024-2030年扬州赛尔机械制造有限公司盈利能力分析（单位：%）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149：2024-2030年扬州尔机械制造有限公司运营能力分析（单位：次）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150：2024-2030年扬州赛尔机械制造有限公司偿债能力分析（单位：%，倍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1aa247514de1" w:history="1">
        <w:r>
          <w:rPr>
            <w:rStyle w:val="Hyperlink"/>
          </w:rPr>
          <w:t>2024版中国金属密封件制造市场现状调研与发展前景趋势分析报告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21aa247514de1" w:history="1">
        <w:r>
          <w:rPr>
            <w:rStyle w:val="Hyperlink"/>
          </w:rPr>
          <w:t>https://www.20087.com/6/25/JinShuMiFengJianZhiZaoXianZhuangDiaoChaFenXi.html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96a2dcd84a56" w:history="1">
      <w:r>
        <w:rPr>
          <w:rStyle w:val="Hyperlink"/>
        </w:rPr>
        <w:t>2024版中国金属密封件制造市场现状调研与发展前景趋势分析报告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ShuMiFengJianZhiZaoXianZhuangDiaoChaFenXi.html" TargetMode="External" Id="Re7121aa2475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ShuMiFengJianZhiZaoXianZhuangDiaoChaFenXi.html" TargetMode="External" Id="Ree0796a2dcd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2024-01-07T05:28:00Z</dcterms:created>
  <dcterms:modified xsi:type="dcterms:W3CDTF">2024-01-07T06:28:00Z</dcterms:modified>
  <dc:subject>2024版中国金属密封件制造市场现状调研与发展前景趋势分析报告</dc:subject>
  <dc:title>2024版中国金属密封件制造市场现状调研与发展前景趋势分析报告</dc:title>
  <cp:keywords>2024版中国金属密封件制造市场现状调研与发展前景趋势分析报告</cp:keywords>
  <dc:description>2024版中国金属密封件制造市场现状调研与发展前景趋势分析报告</dc:description>
</cp:coreProperties>
</file>