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f6d91b4cc4119" w:history="1">
              <w:r>
                <w:rPr>
                  <w:rStyle w:val="Hyperlink"/>
                </w:rPr>
                <w:t>2024年版中国钢轨市场调研与发展趋势预测报告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f6d91b4cc4119" w:history="1">
              <w:r>
                <w:rPr>
                  <w:rStyle w:val="Hyperlink"/>
                </w:rPr>
                <w:t>2024年版中国钢轨市场调研与发展趋势预测报告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f6d91b4cc4119" w:history="1">
                <w:r>
                  <w:rPr>
                    <w:rStyle w:val="Hyperlink"/>
                  </w:rPr>
                  <w:t>https://www.20087.com/6/65/GangGuiShiChangDiaoYanYuQianJing.html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是铁路运输系统的基础构件，其质量和性能直接影响着列车运行的安全性和效率。近年来，随着高速铁路和重载铁路的发展，对钢轨的强度、耐磨性和抗疲劳性能提出了更高要求。新材料和新技术的应用，如淬火钢轨和合金钢轨，提高了钢轨的使用寿命和承载能力。</w:t>
      </w:r>
      <w:r>
        <w:rPr>
          <w:rFonts w:hint="eastAsia"/>
        </w:rPr>
        <w:br/>
      </w:r>
      <w:r>
        <w:rPr>
          <w:rFonts w:hint="eastAsia"/>
        </w:rPr>
        <w:t>　　未来，钢轨的发展将更加注重轻量化和耐久性，以适应高速和重载列车的运营需求。随着环保意识的增强，采用低碳或无碳炼钢技术生产的钢轨将逐渐成为主流，减少生产过程中的碳排放。同时，智能钢轨监测系统的开发，将通过传感器和数据分析，实现对钢轨健康状况的实时监控，提前发现并预防潜在的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f6d91b4cc4119" w:history="1">
        <w:r>
          <w:rPr>
            <w:rStyle w:val="Hyperlink"/>
          </w:rPr>
          <w:t>2024年版中国钢轨市场调研与发展趋势预测报告</w:t>
        </w:r>
      </w:hyperlink>
      <w:r>
        <w:rPr>
          <w:rFonts w:hint="eastAsia"/>
        </w:rPr>
        <w:t>》基于多年监测调研数据，结合钢轨行业现状与发展前景，全面分析了钢轨市场需求、市场规模、产业链构成、价格机制以及钢轨细分市场特性。钢轨报告客观评估了市场前景，预测了发展趋势，深入分析了品牌竞争、市场集中度及钢轨重点企业运营状况。同时，钢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钢轨行业概述</w:t>
      </w:r>
      <w:r>
        <w:rPr>
          <w:rFonts w:hint="eastAsia"/>
        </w:rPr>
        <w:br/>
      </w:r>
      <w:r>
        <w:rPr>
          <w:rFonts w:hint="eastAsia"/>
        </w:rPr>
        <w:t>　　第一节 钢轨行业定义</w:t>
      </w:r>
      <w:r>
        <w:rPr>
          <w:rFonts w:hint="eastAsia"/>
        </w:rPr>
        <w:br/>
      </w:r>
      <w:r>
        <w:rPr>
          <w:rFonts w:hint="eastAsia"/>
        </w:rPr>
        <w:t>　　第二节 钢轨行业市场特点分析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钢轨行业发展周期分析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2024年中国钢轨行业发展环境分析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钢轨行业主要法律法规及政策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钢轨行业社会环境发展分析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2024年中国钢轨行业现状分析</w:t>
      </w:r>
      <w:r>
        <w:rPr>
          <w:rFonts w:hint="eastAsia"/>
        </w:rPr>
        <w:br/>
      </w:r>
      <w:r>
        <w:rPr>
          <w:rFonts w:hint="eastAsia"/>
        </w:rPr>
        <w:t>　　第一节 钢轨行业概况</w:t>
      </w:r>
      <w:r>
        <w:rPr>
          <w:rFonts w:hint="eastAsia"/>
        </w:rPr>
        <w:br/>
      </w:r>
      <w:r>
        <w:rPr>
          <w:rFonts w:hint="eastAsia"/>
        </w:rPr>
        <w:t>　　　　一、钢轨行业发展分析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二、2024-2030年中国钢轨行业发展预测</w:t>
      </w:r>
      <w:r>
        <w:rPr>
          <w:rFonts w:hint="eastAsia"/>
        </w:rPr>
        <w:br/>
      </w:r>
      <w:r>
        <w:rPr>
          <w:rFonts w:hint="eastAsia"/>
        </w:rPr>
        <w:t>　　第二节 钢轨行业市场现况分析</w:t>
      </w:r>
      <w:r>
        <w:rPr>
          <w:rFonts w:hint="eastAsia"/>
        </w:rPr>
        <w:br/>
      </w:r>
      <w:r>
        <w:rPr>
          <w:rFonts w:hint="eastAsia"/>
        </w:rPr>
        <w:t>　　　　一、钢轨行业市场分析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二、2024-2030年中国钢轨行业市场发展预测</w:t>
      </w:r>
      <w:r>
        <w:rPr>
          <w:rFonts w:hint="eastAsia"/>
        </w:rPr>
        <w:br/>
      </w:r>
      <w:r>
        <w:rPr>
          <w:rFonts w:hint="eastAsia"/>
        </w:rPr>
        <w:t>　　第三节 影响钢轨行业供需状况的主要因素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一、钢轨行业供需现状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二、2024-2030年中国钢轨行业供需平衡趋势预测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2024年中国钢轨所属行业数据监测分析</w:t>
      </w:r>
      <w:r>
        <w:rPr>
          <w:rFonts w:hint="eastAsia"/>
        </w:rPr>
        <w:br/>
      </w:r>
      <w:r>
        <w:rPr>
          <w:rFonts w:hint="eastAsia"/>
        </w:rPr>
        <w:t>　　第一节 钢轨所属行业规模分析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钢轨所属行业运营效益分析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2024年中国钢轨行业区域市场情况分析</w:t>
      </w:r>
      <w:r>
        <w:rPr>
          <w:rFonts w:hint="eastAsia"/>
        </w:rPr>
        <w:br/>
      </w:r>
      <w:r>
        <w:rPr>
          <w:rFonts w:hint="eastAsia"/>
        </w:rPr>
        <w:t>　　第一节 钢轨行业需求地域分布结构</w:t>
      </w:r>
      <w:r>
        <w:rPr>
          <w:rFonts w:hint="eastAsia"/>
        </w:rPr>
        <w:br/>
      </w:r>
      <w:r>
        <w:rPr>
          <w:rFonts w:hint="eastAsia"/>
        </w:rPr>
        <w:t>　　第二节 钢轨行业重点区域市场消费情况分析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钢轨行业渠道格局</w:t>
      </w:r>
      <w:r>
        <w:rPr>
          <w:rFonts w:hint="eastAsia"/>
        </w:rPr>
        <w:br/>
      </w:r>
      <w:r>
        <w:rPr>
          <w:rFonts w:hint="eastAsia"/>
        </w:rPr>
        <w:t>　　第四节 钢轨行业渠道形式</w:t>
      </w:r>
      <w:r>
        <w:rPr>
          <w:rFonts w:hint="eastAsia"/>
        </w:rPr>
        <w:br/>
      </w:r>
      <w:r>
        <w:rPr>
          <w:rFonts w:hint="eastAsia"/>
        </w:rPr>
        <w:t>　　第五节 钢轨行业渠道要素对比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2024年中国钢轨行业竞争情况分析</w:t>
      </w:r>
      <w:r>
        <w:rPr>
          <w:rFonts w:hint="eastAsia"/>
        </w:rPr>
        <w:br/>
      </w:r>
      <w:r>
        <w:rPr>
          <w:rFonts w:hint="eastAsia"/>
        </w:rPr>
        <w:t>　　第一节 钢轨行业经济指标分析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钢轨行业竞争结构分析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2024-2030年中国钢轨行业市场竞争策略展望分析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一、钢轨行业市场竞争趋势分析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二、钢轨行业市场竞争格局展望分析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三、钢轨行业市场竞争策略分析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2024年中国钢轨主要企业发展概述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2024-2030年中国钢轨行业发展预测分析</w:t>
      </w:r>
      <w:r>
        <w:rPr>
          <w:rFonts w:hint="eastAsia"/>
        </w:rPr>
        <w:br/>
      </w:r>
      <w:r>
        <w:rPr>
          <w:rFonts w:hint="eastAsia"/>
        </w:rPr>
        <w:t>　　第一节 钢轨行业未来发展预测分析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一、钢轨行业发展规模分析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二、2024-2030年中国钢轨行业发展趋势分析</w:t>
      </w:r>
      <w:r>
        <w:rPr>
          <w:rFonts w:hint="eastAsia"/>
        </w:rPr>
        <w:br/>
      </w:r>
      <w:r>
        <w:rPr>
          <w:rFonts w:hint="eastAsia"/>
        </w:rPr>
        <w:t>　　第二节 钢轨行业供需预测分析</w:t>
      </w:r>
      <w:r>
        <w:rPr>
          <w:rFonts w:hint="eastAsia"/>
        </w:rPr>
        <w:br/>
      </w:r>
      <w:r>
        <w:rPr>
          <w:rFonts w:hint="eastAsia"/>
        </w:rPr>
        <w:t>　　　　一、钢轨行业供给预测分析</w:t>
      </w:r>
      <w:r>
        <w:rPr>
          <w:rFonts w:hint="eastAsia"/>
        </w:rPr>
        <w:br/>
      </w:r>
      <w:r>
        <w:rPr>
          <w:rFonts w:hint="eastAsia"/>
        </w:rPr>
        <w:t>　　　　二、钢轨行业需求预测分析</w:t>
      </w:r>
      <w:r>
        <w:rPr>
          <w:rFonts w:hint="eastAsia"/>
        </w:rPr>
        <w:br/>
      </w:r>
      <w:r>
        <w:rPr>
          <w:rFonts w:hint="eastAsia"/>
        </w:rPr>
        <w:t>　　第三节 钢轨行业市场盈利预测分析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2024-2030年中国钢轨行业投资战略研究</w:t>
      </w:r>
      <w:r>
        <w:rPr>
          <w:rFonts w:hint="eastAsia"/>
        </w:rPr>
        <w:br/>
      </w:r>
      <w:r>
        <w:rPr>
          <w:rFonts w:hint="eastAsia"/>
        </w:rPr>
        <w:t>　　第一节 钢轨行业发展关键要素分析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钢轨行业投资策略分析</w:t>
      </w:r>
      <w:r>
        <w:rPr>
          <w:rFonts w:hint="eastAsia"/>
        </w:rPr>
        <w:br/>
      </w:r>
      <w:r>
        <w:rPr>
          <w:rFonts w:hint="eastAsia"/>
        </w:rPr>
        <w:t>　　　　一、钢轨行业投资规划</w:t>
      </w:r>
      <w:r>
        <w:rPr>
          <w:rFonts w:hint="eastAsia"/>
        </w:rPr>
        <w:br/>
      </w:r>
      <w:r>
        <w:rPr>
          <w:rFonts w:hint="eastAsia"/>
        </w:rPr>
        <w:t>　　　　二、钢轨行业投资策略</w:t>
      </w:r>
      <w:r>
        <w:rPr>
          <w:rFonts w:hint="eastAsia"/>
        </w:rPr>
        <w:br/>
      </w:r>
      <w:r>
        <w:rPr>
          <w:rFonts w:hint="eastAsia"/>
        </w:rPr>
        <w:t>　　　　三、钢轨行业成功之道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钢轨行业投资风险分析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(中⋅智⋅林)企业经营管理建议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2024年中国钢轨行业企业数量分析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2024年中国钢轨行业资产规模分析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2024年中国钢轨行业销售规模分析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2024年中国钢轨行业利润规模分析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2024年中国钢轨行业财务费用分析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2024年中国钢轨行业盈利能力分析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2024年中国钢轨行业偿债能力分析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2024年中国钢轨行业运营能力分析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2024年中国钢轨行业成长能力分析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2024-2030年中国钢轨行业市场规模增长预测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2024-2030年中国钢轨行业需求规模增长预测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2024-2030年中国钢轨行业市场盈利能力趋势预测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f6d91b4cc4119" w:history="1">
        <w:r>
          <w:rPr>
            <w:rStyle w:val="Hyperlink"/>
          </w:rPr>
          <w:t>2024年版中国钢轨市场调研与发展趋势预测报告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f6d91b4cc4119" w:history="1">
        <w:r>
          <w:rPr>
            <w:rStyle w:val="Hyperlink"/>
          </w:rPr>
          <w:t>https://www.20087.com/6/65/GangGuiShiChangDiaoYanYuQianJing.html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c94a35c2a4164" w:history="1">
      <w:r>
        <w:rPr>
          <w:rStyle w:val="Hyperlink"/>
        </w:rPr>
        <w:t>2024年版中国钢轨市场调研与发展趋势预测报告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angGuiShiChangDiaoYanYuQianJing.html" TargetMode="External" Id="Rbfaf6d91b4cc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angGuiShiChangDiaoYanYuQianJing.html" TargetMode="External" Id="R2e1c94a35c2a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2024-02-29T06:24:00Z</dcterms:created>
  <dcterms:modified xsi:type="dcterms:W3CDTF">2024-02-29T07:24:00Z</dcterms:modified>
  <dc:subject>2024年版中国钢轨市场调研与发展趋势预测报告</dc:subject>
  <dc:title>2024年版中国钢轨市场调研与发展趋势预测报告</dc:title>
  <cp:keywords>2024年版中国钢轨市场调研与发展趋势预测报告</cp:keywords>
  <dc:description>2024年版中国钢轨市场调研与发展趋势预测报告</dc:description>
</cp:coreProperties>
</file>