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9cfed8cb84281" w:history="1">
              <w:r>
                <w:rPr>
                  <w:rStyle w:val="Hyperlink"/>
                </w:rPr>
                <w:t>2025-2031年中国城市综合管廊行业调研与发展趋势分析报告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9cfed8cb84281" w:history="1">
              <w:r>
                <w:rPr>
                  <w:rStyle w:val="Hyperlink"/>
                </w:rPr>
                <w:t>2025-2031年中国城市综合管廊行业调研与发展趋势分析报告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49cfed8cb84281" w:history="1">
                <w:r>
                  <w:rPr>
                    <w:rStyle w:val="Hyperlink"/>
                  </w:rPr>
                  <w:t>https://www.20087.com/7/55/ChengShiZongHeGuanLangDeQianJingQuShi.html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综合管廊是地下管线的集中铺设通道，近年来在城市规划和基础设施建设中得到了广泛应用。现代城市综合管廊采用模块化设计和预制构件，能够容纳多种管线，如电力、通信、供水和排水，有效解决了城市“马路拉链”现象，提高了管线的维护效率和城市空间的利用率。同时，通过智能监控和预警系统，城市综合管廊能够实时监测管线状态，预防安全事故，保障城市运行安全。</w:t>
      </w:r>
      <w:r>
        <w:rPr>
          <w:rFonts w:hint="eastAsia"/>
        </w:rPr>
        <w:br/>
      </w:r>
      <w:r>
        <w:rPr>
          <w:rFonts w:hint="eastAsia"/>
        </w:rPr>
        <w:t>　　未来，城市综合管廊将更加注重智能化和可持续性。通过集成物联网（IoT）和大数据分析，城市综合管廊将实现管线状态的全面监控和智能调度，提高管线运维的智能化水平。同时，通过采用绿色建筑材料和节能减排技术，城市综合管廊将减少建设和运营过程中的碳排放，推动城市基础设施向低碳化和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9cfed8cb84281" w:history="1">
        <w:r>
          <w:rPr>
            <w:rStyle w:val="Hyperlink"/>
          </w:rPr>
          <w:t>2025-2031年中国城市综合管廊行业调研与发展趋势分析报告</w:t>
        </w:r>
      </w:hyperlink>
      <w:r>
        <w:rPr>
          <w:rFonts w:hint="eastAsia"/>
        </w:rPr>
        <w:t>》基于详实数据，从市场规模、需求变化及价格动态等维度，全面解析了城市综合管廊行业的现状与发展趋势，并对城市综合管廊产业链各环节进行了系统性探讨。报告科学预测了城市综合管廊行业未来发展方向，重点分析了城市综合管廊技术现状及创新路径，同时聚焦城市综合管廊重点企业的经营表现，评估了市场竞争格局、品牌影响力及市场集中度。通过对细分市场的深入研究及SWOT分析，报告揭示了城市综合管廊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城市综合管廊产业概述</w:t>
      </w:r>
      <w:r>
        <w:rPr>
          <w:rFonts w:hint="eastAsia"/>
        </w:rPr>
        <w:br/>
      </w:r>
      <w:r>
        <w:rPr>
          <w:rFonts w:hint="eastAsia"/>
        </w:rPr>
        <w:t>　　第一节 城市综合管廊定义</w:t>
      </w:r>
      <w:r>
        <w:rPr>
          <w:rFonts w:hint="eastAsia"/>
        </w:rPr>
        <w:br/>
      </w:r>
      <w:r>
        <w:rPr>
          <w:rFonts w:hint="eastAsia"/>
        </w:rPr>
        <w:t>　　第二节 城市综合管廊行业特点</w:t>
      </w:r>
      <w:r>
        <w:rPr>
          <w:rFonts w:hint="eastAsia"/>
        </w:rPr>
        <w:br/>
      </w:r>
      <w:r>
        <w:rPr>
          <w:rFonts w:hint="eastAsia"/>
        </w:rPr>
        <w:t>　　第三节 城市综合管廊产业链分析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2024-2025年中国城市综合管廊行业运行环境分析</w:t>
      </w:r>
      <w:r>
        <w:rPr>
          <w:rFonts w:hint="eastAsia"/>
        </w:rPr>
        <w:br/>
      </w:r>
      <w:r>
        <w:rPr>
          <w:rFonts w:hint="eastAsia"/>
        </w:rPr>
        <w:t>　　第一节 城市综合管廊运行经济环境分析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城市综合管廊产业政策环境分析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一、城市综合管廊行业监管体制</w:t>
      </w:r>
      <w:r>
        <w:rPr>
          <w:rFonts w:hint="eastAsia"/>
        </w:rPr>
        <w:br/>
      </w:r>
      <w:r>
        <w:rPr>
          <w:rFonts w:hint="eastAsia"/>
        </w:rPr>
        <w:t>　　　　二、城市综合管廊行业主要法规</w:t>
      </w:r>
      <w:r>
        <w:rPr>
          <w:rFonts w:hint="eastAsia"/>
        </w:rPr>
        <w:br/>
      </w:r>
      <w:r>
        <w:rPr>
          <w:rFonts w:hint="eastAsia"/>
        </w:rPr>
        <w:t>　　　　三、主要城市综合管廊产业政策</w:t>
      </w:r>
      <w:r>
        <w:rPr>
          <w:rFonts w:hint="eastAsia"/>
        </w:rPr>
        <w:br/>
      </w:r>
      <w:r>
        <w:rPr>
          <w:rFonts w:hint="eastAsia"/>
        </w:rPr>
        <w:t>　　第三节 城市综合管廊产业社会环境分析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2024-2025年城市综合管廊行业技术发展现状及趋势分析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城市综合管廊行业技术发展现状分析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国内外城市综合管廊行业技术差异与原因</w:t>
      </w:r>
      <w:r>
        <w:rPr>
          <w:rFonts w:hint="eastAsia"/>
        </w:rPr>
        <w:br/>
      </w:r>
      <w:r>
        <w:rPr>
          <w:rFonts w:hint="eastAsia"/>
        </w:rPr>
        <w:t>　　第三节 城市综合管廊行业技术发展方向、趋势预测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提升城市综合管廊行业技术能力策略建议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全球城市综合管廊行业发展态势分析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全球城市综合管廊市场发展现状分析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全球主要国家城市综合管廊市场现状</w:t>
      </w:r>
      <w:r>
        <w:rPr>
          <w:rFonts w:hint="eastAsia"/>
        </w:rPr>
        <w:br/>
      </w:r>
      <w:r>
        <w:rPr>
          <w:rFonts w:hint="eastAsia"/>
        </w:rPr>
        <w:t>　　第三节 全球城市综合管廊行业发展趋势预测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中国城市综合管廊行业市场分析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2019-2024年中国城市综合管廊行业规模情况</w:t>
      </w:r>
      <w:r>
        <w:rPr>
          <w:rFonts w:hint="eastAsia"/>
        </w:rPr>
        <w:br/>
      </w:r>
      <w:r>
        <w:rPr>
          <w:rFonts w:hint="eastAsia"/>
        </w:rPr>
        <w:t>　　　　一、城市综合管廊行业市场规模情况分析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二、城市综合管廊行业单位规模情况</w:t>
      </w:r>
      <w:r>
        <w:rPr>
          <w:rFonts w:hint="eastAsia"/>
        </w:rPr>
        <w:br/>
      </w:r>
      <w:r>
        <w:rPr>
          <w:rFonts w:hint="eastAsia"/>
        </w:rPr>
        <w:t>　　　　三、城市综合管廊行业人员规模情况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2019-2024年中国城市综合管廊行业财务能力分析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一、城市综合管廊行业盈利能力分析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二、城市综合管廊行业偿债能力分析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三、城市综合管廊行业营运能力分析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四、城市综合管廊行业发展能力分析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2024-2025年中国城市综合管廊行业热点动态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2025年中国城市综合管廊行业面临的挑战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中国重点地区城市综合管廊行业市场调研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重点地区（一）城市综合管廊市场调研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重点地区（二）城市综合管廊市场调研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重点地区（三）城市综合管廊市场调研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重点地区（四）城市综合管廊市场调研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重点地区（五）城市综合管廊市场调研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中国城市综合管廊行业价格走势及影响因素分析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国内城市综合管廊行业价格回顾</w:t>
      </w:r>
      <w:r>
        <w:rPr>
          <w:rFonts w:hint="eastAsia"/>
        </w:rPr>
        <w:br/>
      </w:r>
      <w:r>
        <w:rPr>
          <w:rFonts w:hint="eastAsia"/>
        </w:rPr>
        <w:t>　　第二节 国内城市综合管廊行业价格走势预测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国内城市综合管廊行业价格影响因素分析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中国城市综合管廊行业客户调研</w:t>
      </w:r>
      <w:r>
        <w:rPr>
          <w:rFonts w:hint="eastAsia"/>
        </w:rPr>
        <w:br/>
      </w:r>
      <w:r>
        <w:rPr>
          <w:rFonts w:hint="eastAsia"/>
        </w:rPr>
        <w:t>　　　　一、城市综合管廊行业客户偏好调查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二、客户对城市综合管廊品牌的首要认知渠道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三、城市综合管廊品牌忠诚度调查</w:t>
      </w:r>
      <w:r>
        <w:rPr>
          <w:rFonts w:hint="eastAsia"/>
        </w:rPr>
        <w:br/>
      </w:r>
      <w:r>
        <w:rPr>
          <w:rFonts w:hint="eastAsia"/>
        </w:rPr>
        <w:t>　　　　四、城市综合管廊行业客户消费理念调研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中国城市综合管廊行业竞争格局分析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2025年城市综合管廊行业集中度分析</w:t>
      </w:r>
      <w:r>
        <w:rPr>
          <w:rFonts w:hint="eastAsia"/>
        </w:rPr>
        <w:br/>
      </w:r>
      <w:r>
        <w:rPr>
          <w:rFonts w:hint="eastAsia"/>
        </w:rPr>
        <w:t>　　　　一、城市综合管廊市场集中度分析</w:t>
      </w:r>
      <w:r>
        <w:rPr>
          <w:rFonts w:hint="eastAsia"/>
        </w:rPr>
        <w:br/>
      </w:r>
      <w:r>
        <w:rPr>
          <w:rFonts w:hint="eastAsia"/>
        </w:rPr>
        <w:t>　　　　二、城市综合管廊企业集中度分析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2024-2025年城市综合管廊行业竞争格局分析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一、城市综合管廊行业竞争策略分析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二、城市综合管廊行业竞争格局展望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三、我国城市综合管廊市场竞争趋势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城市综合管廊行业重点企业发展调研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城市综合管廊企业发展策略分析</w:t>
      </w:r>
      <w:r>
        <w:rPr>
          <w:rFonts w:hint="eastAsia"/>
        </w:rPr>
        <w:br/>
      </w:r>
      <w:r>
        <w:rPr>
          <w:rFonts w:hint="eastAsia"/>
        </w:rPr>
        <w:t>　　第一节 城市综合管廊市场策略分析</w:t>
      </w:r>
      <w:r>
        <w:rPr>
          <w:rFonts w:hint="eastAsia"/>
        </w:rPr>
        <w:br/>
      </w:r>
      <w:r>
        <w:rPr>
          <w:rFonts w:hint="eastAsia"/>
        </w:rPr>
        <w:t>　　　　一、城市综合管廊价格策略分析</w:t>
      </w:r>
      <w:r>
        <w:rPr>
          <w:rFonts w:hint="eastAsia"/>
        </w:rPr>
        <w:br/>
      </w:r>
      <w:r>
        <w:rPr>
          <w:rFonts w:hint="eastAsia"/>
        </w:rPr>
        <w:t>　　　　二、城市综合管廊渠道策略分析</w:t>
      </w:r>
      <w:r>
        <w:rPr>
          <w:rFonts w:hint="eastAsia"/>
        </w:rPr>
        <w:br/>
      </w:r>
      <w:r>
        <w:rPr>
          <w:rFonts w:hint="eastAsia"/>
        </w:rPr>
        <w:t>　　第二节 城市综合管廊销售策略分析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提高城市综合管廊企业竞争力的策略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一、提高中国城市综合管廊企业核心竞争力的对策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二、城市综合管廊企业提升竞争力的主要方向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三、影响城市综合管廊企业核心竞争力的因素及提升途径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四、提高城市综合管廊企业竞争力的策略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城市综合管廊行业投资风险与控制策略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城市综合管廊行业SWOT模型分析</w:t>
      </w:r>
      <w:r>
        <w:rPr>
          <w:rFonts w:hint="eastAsia"/>
        </w:rPr>
        <w:br/>
      </w:r>
      <w:r>
        <w:rPr>
          <w:rFonts w:hint="eastAsia"/>
        </w:rPr>
        <w:t>　　　　一、城市综合管廊行业优势分析</w:t>
      </w:r>
      <w:r>
        <w:rPr>
          <w:rFonts w:hint="eastAsia"/>
        </w:rPr>
        <w:br/>
      </w:r>
      <w:r>
        <w:rPr>
          <w:rFonts w:hint="eastAsia"/>
        </w:rPr>
        <w:t>　　　　二、城市综合管廊行业劣势分析</w:t>
      </w:r>
      <w:r>
        <w:rPr>
          <w:rFonts w:hint="eastAsia"/>
        </w:rPr>
        <w:br/>
      </w:r>
      <w:r>
        <w:rPr>
          <w:rFonts w:hint="eastAsia"/>
        </w:rPr>
        <w:t>　　　　三、城市综合管廊行业机会分析</w:t>
      </w:r>
      <w:r>
        <w:rPr>
          <w:rFonts w:hint="eastAsia"/>
        </w:rPr>
        <w:br/>
      </w:r>
      <w:r>
        <w:rPr>
          <w:rFonts w:hint="eastAsia"/>
        </w:rPr>
        <w:t>　　　　四、城市综合管廊行业风险分析</w:t>
      </w:r>
      <w:r>
        <w:rPr>
          <w:rFonts w:hint="eastAsia"/>
        </w:rPr>
        <w:br/>
      </w:r>
      <w:r>
        <w:rPr>
          <w:rFonts w:hint="eastAsia"/>
        </w:rPr>
        <w:t>　　第二节 城市综合管廊行业投资风险及控制策略分析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一、城市综合管廊市场风险及控制策略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二、城市综合管廊行业政策风险及控制策略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三、城市综合管廊行业经营风险及控制策略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四、城市综合管廊同业竞争风险及控制策略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五、城市综合管廊行业其他风险及控制策略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2025-2031年中国城市综合管廊行业投资潜力及发展趋势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2025-2031年城市综合管廊行业投资潜力分析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一、城市综合管廊行业重点可投资领域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二、城市综合管廊行业目标市场需求潜力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三、城市综合管廊行业投资潜力综合评判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中.智.林－2025-2031年中国城市综合管廊行业发展趋势分析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一、2025年城市综合管廊市场前景分析</w:t>
      </w:r>
      <w:r>
        <w:rPr>
          <w:rFonts w:hint="eastAsia"/>
        </w:rPr>
        <w:br/>
      </w:r>
      <w:r>
        <w:rPr>
          <w:rFonts w:hint="eastAsia"/>
        </w:rPr>
        <w:t>　　　　二、2025年城市综合管廊发展趋势预测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三、2025-2031年我国城市综合管廊行业发展剖析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五、未来城市综合管廊行业发展变局剖析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城市综合管廊行业历程</w:t>
      </w:r>
      <w:r>
        <w:rPr>
          <w:rFonts w:hint="eastAsia"/>
        </w:rPr>
        <w:br/>
      </w:r>
      <w:r>
        <w:rPr>
          <w:rFonts w:hint="eastAsia"/>
        </w:rPr>
        <w:t>　　图表 城市综合管廊行业生命周期</w:t>
      </w:r>
      <w:r>
        <w:rPr>
          <w:rFonts w:hint="eastAsia"/>
        </w:rPr>
        <w:br/>
      </w:r>
      <w:r>
        <w:rPr>
          <w:rFonts w:hint="eastAsia"/>
        </w:rPr>
        <w:t>　　图表 城市综合管廊行业产业链分析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2019-2024年城市综合管廊行业市场容量统计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2019-2024年中国城市综合管廊行业市场规模及增长情况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2019-2024年中国城市综合管廊行业销售收入分析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2019-2024年中国城市综合管廊行业盈利情况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2019-2024年中国城市综合管廊行业利润总额分析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2019-2024年中国城市综合管廊行业企业数量情况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2019-2024年中国城市综合管廊行业企业平均规模情况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2019-2024年中国城市综合管廊行业竞争力分析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2019-2024年中国城市综合管廊行业盈利能力分析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2019-2024年中国城市综合管廊行业运营能力分析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2019-2024年中国城市综合管廊行业偿债能力分析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2019-2024年中国城市综合管廊行业发展能力分析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2019-2024年中国城市综合管廊行业经营效益分析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**地区城市综合管廊市场规模及增长情况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**地区城市综合管廊行业市场需求情况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**地区城市综合管廊市场规模及增长情况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**地区城市综合管廊行业市场需求情况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**地区城市综合管廊市场规模及增长情况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**地区城市综合管廊行业市场需求情况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城市综合管廊重点企业（一）基本信息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城市综合管廊重点企业（一）经营情况分析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城市综合管廊重点企业（一）盈利能力情况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城市综合管廊重点企业（一）偿债能力情况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城市综合管廊重点企业（一）运营能力情况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城市综合管廊重点企业（一）成长能力情况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城市综合管廊重点企业（二）基本信息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城市综合管廊重点企业（二）经营情况分析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城市综合管廊重点企业（二）盈利能力情况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城市综合管廊重点企业（二）偿债能力情况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城市综合管廊重点企业（二）运营能力情况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城市综合管廊重点企业（二）成长能力情况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2025-2031年中国城市综合管廊行业市场容量预测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2025-2031年中国城市综合管廊行业市场规模预测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2025-2031年中国城市综合管廊市场前景分析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2025-2031年中国城市综合管廊行业发展趋势预测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9cfed8cb84281" w:history="1">
        <w:r>
          <w:rPr>
            <w:rStyle w:val="Hyperlink"/>
          </w:rPr>
          <w:t>2025-2031年中国城市综合管廊行业调研与发展趋势分析报告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49cfed8cb84281" w:history="1">
        <w:r>
          <w:rPr>
            <w:rStyle w:val="Hyperlink"/>
          </w:rPr>
          <w:t>https://www.20087.com/7/55/ChengShiZongHeGuanLangDeQianJingQuShi.html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廊工程施工照片、城市综合管廊工程技术规范、综合管廊效果图、城市综合管廊工程技术规范GB50838-2015、综合管廊属于市政还是道路、城市综合管廊工程技术规范属于、谈谈你对城市综合管廊的发展、城市综合管廊一次性投入较大不便分期建设、城市地下综合管廊的应用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afdf70d644648" w:history="1">
      <w:r>
        <w:rPr>
          <w:rStyle w:val="Hyperlink"/>
        </w:rPr>
        <w:t>2025-2031年中国城市综合管廊行业调研与发展趋势分析报告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ChengShiZongHeGuanLangDeQianJingQuShi.html" TargetMode="External" Id="Rcb49cfed8cb8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ChengShiZongHeGuanLangDeQianJingQuShi.html" TargetMode="External" Id="Rc99afdf70d64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2024-12-17T00:25:00Z</dcterms:created>
  <dcterms:modified xsi:type="dcterms:W3CDTF">2024-12-17T01:25:00Z</dcterms:modified>
  <dc:subject>2025-2031年中国城市综合管廊行业调研与发展趋势分析报告</dc:subject>
  <dc:title>2025-2031年中国城市综合管廊行业调研与发展趋势分析报告</dc:title>
  <cp:keywords>2025-2031年中国城市综合管廊行业调研与发展趋势分析报告</cp:keywords>
  <dc:description>2025-2031年中国城市综合管廊行业调研与发展趋势分析报告</dc:description>
</cp:coreProperties>
</file>