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a47304e9d4c7d" w:history="1">
              <w:r>
                <w:rPr>
                  <w:rStyle w:val="Hyperlink"/>
                </w:rPr>
                <w:t>2024-2030年中国有色金属区生态修复市场调研与发展趋势分析报告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a47304e9d4c7d" w:history="1">
              <w:r>
                <w:rPr>
                  <w:rStyle w:val="Hyperlink"/>
                </w:rPr>
                <w:t>2024-2030年中国有色金属区生态修复市场调研与发展趋势分析报告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a47304e9d4c7d" w:history="1">
                <w:r>
                  <w:rPr>
                    <w:rStyle w:val="Hyperlink"/>
                  </w:rPr>
                  <w:t>https://www.20087.com/7/35/YouSeJinShuQuShengTaiXiuFuDeQianJingQuShi.html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区的生态修复是一个长期而复杂的过程，涉及土壤重金属污染治理、植被恢复和生物多样性保护等多个方面。近年来，随着环境法规的严格实施和绿色发展理念的普及，生态修复技术得到了显著提升，包括生物修复、物理化学修复和生态工程技术。这些技术的应用有助于恢复受损生态系统的功能，减少对周边环境的影响。</w:t>
      </w:r>
      <w:r>
        <w:rPr>
          <w:rFonts w:hint="eastAsia"/>
        </w:rPr>
        <w:br/>
      </w:r>
      <w:r>
        <w:rPr>
          <w:rFonts w:hint="eastAsia"/>
        </w:rPr>
        <w:t>　　有色金属区生态修复的未来将更加注重综合性和可持续性。生态修复项目将结合当地自然条件和社会经济因素，采取更系统的方法，如生态农业和生态旅游，促进生态恢复与经济发展并行。同时，大数据和遥感技术的应用将提高生态监测的准确性和效率，为修复策略的制定提供科学依据。此外，公众参与和环境教育将成为推动生态修复进程的重要力量，增强社会对环境保护的责任感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a47304e9d4c7d" w:history="1">
        <w:r>
          <w:rPr>
            <w:rStyle w:val="Hyperlink"/>
          </w:rPr>
          <w:t>2024-2030年中国有色金属区生态修复市场调研与发展趋势分析报告</w:t>
        </w:r>
      </w:hyperlink>
      <w:r>
        <w:rPr>
          <w:rFonts w:hint="eastAsia"/>
        </w:rPr>
        <w:t>》依据国家统计局、发改委及有色金属区生态修复相关协会等的数据资料，深入研究了有色金属区生态修复行业的现状，包括有色金属区生态修复市场需求、市场规模及产业链状况。有色金属区生态修复报告分析了有色金属区生态修复的价格波动、各细分市场的动态，以及重点企业的经营状况。同时，报告对有色金属区生态修复市场前景及发展趋势进行了科学预测，揭示了潜在的市场需求和投资机会，也指出了有色金属区生态修复行业内可能的风险。此外，有色金属区生态修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有色金属区生态修复产业概述</w:t>
      </w:r>
      <w:r>
        <w:rPr>
          <w:rFonts w:hint="eastAsia"/>
        </w:rPr>
        <w:br/>
      </w:r>
      <w:r>
        <w:rPr>
          <w:rFonts w:hint="eastAsia"/>
        </w:rPr>
        <w:t>　　第一节 有色金属区生态修复定义</w:t>
      </w:r>
      <w:r>
        <w:rPr>
          <w:rFonts w:hint="eastAsia"/>
        </w:rPr>
        <w:br/>
      </w:r>
      <w:r>
        <w:rPr>
          <w:rFonts w:hint="eastAsia"/>
        </w:rPr>
        <w:t>　　第二节 有色金属区生态修复行业特点</w:t>
      </w:r>
      <w:r>
        <w:rPr>
          <w:rFonts w:hint="eastAsia"/>
        </w:rPr>
        <w:br/>
      </w:r>
      <w:r>
        <w:rPr>
          <w:rFonts w:hint="eastAsia"/>
        </w:rPr>
        <w:t>　　第三节 有色金属区生态修复产业链分析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2023-2024年中国有色金属区生态修复行业运行环境分析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中国有色金属区生态修复运行经济环境分析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中国有色金属区生态修复产业政策环境分析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二、有色金属区生态修复行业主要法规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三、主要有色金属区生态修复产业政策</w:t>
      </w:r>
      <w:r>
        <w:rPr>
          <w:rFonts w:hint="eastAsia"/>
        </w:rPr>
        <w:br/>
      </w:r>
      <w:r>
        <w:rPr>
          <w:rFonts w:hint="eastAsia"/>
        </w:rPr>
        <w:t>　　第三节 中国有色金属区生态修复产业社会环境分析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国外有色金属区生态修复行业发展态势分析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国外有色金属区生态修复市场发展现状分析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国外主要国家有色金属区生态修复市场现状</w:t>
      </w:r>
      <w:r>
        <w:rPr>
          <w:rFonts w:hint="eastAsia"/>
        </w:rPr>
        <w:br/>
      </w:r>
      <w:r>
        <w:rPr>
          <w:rFonts w:hint="eastAsia"/>
        </w:rPr>
        <w:t>　　第三节 国外有色金属区生态修复行业发展趋势预测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中国有色金属区生态修复行业市场分析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2019-2024年中国有色金属区生态修复行业规模情况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2019-2024年中国有色金属区生态修复市场规模情况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2019-2024年中国有色金属区生态修复行业盈利情况分析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2019-2024年中国有色金属区生态修复市场需求状况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2019-2024年中国有色金属区生态修复行业市场供给状况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2019-2024年有色金属区生态修复行业市场供需平衡状况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中国重点地区有色金属区生态修复行业市场调研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重点地区（五）有色金属区生态修复市场调研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中国有色金属区生态修复行业价格走势及影响因素分析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国内有色金属区生态修复行业价格回顾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国内有色金属区生态修复行业价格走势预测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国内有色金属区生态修复行业价格影响因素分析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中国有色金属区生态修复行业客户调研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一、有色金属区生态修复行业客户偏好调查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二、客户对有色金属区生态修复品牌的首要认知渠道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三、有色金属区生态修复品牌忠诚度调查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四、有色金属区生态修复行业客户消费理念调研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中国有色金属区生态修复行业竞争格局分析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2024年有色金属区生态修复行业集中度分析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二、有色金属区生态修复企业集中度分析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2023-2024年有色金属区生态修复行业竞争格局分析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二、有色金属区生态修复行业竞争格局展望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三、我国有色金属区生态修复市场竞争趋势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有色金属区生态修复行业重点企业发展调研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有色金属区生态修复重点企业（二）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有色金属区生态修复重点企业（四）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有色金属区生态修复行业企业经营策略研究分析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有色金属区生态修复企业多样化经营策略分析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二、现行有色金属区生态修复行业多样化经营的方向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大型有色金属区生态修复企业集团未来发展策略分析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对中小有色金属区生态修复企业生产经营的建议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有色金属区生态修复行业投资风险与控制策略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有色金属区生态修复行业SWOT模型分析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二、有色金属区生态修复行业劣势分析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三、有色金属区生态修复行业机会分析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四、有色金属区生态修复行业风险分析</w:t>
      </w:r>
      <w:r>
        <w:rPr>
          <w:rFonts w:hint="eastAsia"/>
        </w:rPr>
        <w:br/>
      </w:r>
      <w:r>
        <w:rPr>
          <w:rFonts w:hint="eastAsia"/>
        </w:rPr>
        <w:t>　　第二节 有色金属区生态修复行业投资风险及控制策略分析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二、有色金属区生态修复行业政策风险及控制策略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三、有色金属区生态修复行业经营风险及控制策略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四、有色金属区生态修复同业竞争风险及控制策略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五、有色金属区生态修复行业其他风险及控制策略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2024-2030年中国有色金属区生态修复行业投资潜力及发展趋势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2024-2030年有色金属区生态修复行业投资潜力分析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一、有色金属区生态修复行业重点可投资领域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二、有色金属区生态修复行业目标市场需求潜力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三、有色金属区生态修复行业投资潜力综合评判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中:智:林:－2024-2030年中国有色金属区生态修复行业发展趋势分析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一、2024年有色金属区生态修复市场前景分析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二、2024年有色金属区生态修复发展趋势预测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三、2024-2030年我国有色金属区生态修复行业发展剖析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五、未来有色金属区生态修复行业发展变局剖析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有色金属区生态修复介绍</w:t>
      </w:r>
      <w:r>
        <w:rPr>
          <w:rFonts w:hint="eastAsia"/>
        </w:rPr>
        <w:br/>
      </w:r>
      <w:r>
        <w:rPr>
          <w:rFonts w:hint="eastAsia"/>
        </w:rPr>
        <w:t>　　图表 有色金属区生态修复图片</w:t>
      </w:r>
      <w:r>
        <w:rPr>
          <w:rFonts w:hint="eastAsia"/>
        </w:rPr>
        <w:br/>
      </w:r>
      <w:r>
        <w:rPr>
          <w:rFonts w:hint="eastAsia"/>
        </w:rPr>
        <w:t>　　图表 有色金属区生态修复种类</w:t>
      </w:r>
      <w:r>
        <w:rPr>
          <w:rFonts w:hint="eastAsia"/>
        </w:rPr>
        <w:br/>
      </w:r>
      <w:r>
        <w:rPr>
          <w:rFonts w:hint="eastAsia"/>
        </w:rPr>
        <w:t>　　图表 有色金属区生态修复用途 应用</w:t>
      </w:r>
      <w:r>
        <w:rPr>
          <w:rFonts w:hint="eastAsia"/>
        </w:rPr>
        <w:br/>
      </w:r>
      <w:r>
        <w:rPr>
          <w:rFonts w:hint="eastAsia"/>
        </w:rPr>
        <w:t>　　图表 有色金属区生态修复产业链调研</w:t>
      </w:r>
      <w:r>
        <w:rPr>
          <w:rFonts w:hint="eastAsia"/>
        </w:rPr>
        <w:br/>
      </w:r>
      <w:r>
        <w:rPr>
          <w:rFonts w:hint="eastAsia"/>
        </w:rPr>
        <w:t>　　图表 有色金属区生态修复行业现状</w:t>
      </w:r>
      <w:r>
        <w:rPr>
          <w:rFonts w:hint="eastAsia"/>
        </w:rPr>
        <w:br/>
      </w:r>
      <w:r>
        <w:rPr>
          <w:rFonts w:hint="eastAsia"/>
        </w:rPr>
        <w:t>　　图表 有色金属区生态修复行业特点</w:t>
      </w:r>
      <w:r>
        <w:rPr>
          <w:rFonts w:hint="eastAsia"/>
        </w:rPr>
        <w:br/>
      </w:r>
      <w:r>
        <w:rPr>
          <w:rFonts w:hint="eastAsia"/>
        </w:rPr>
        <w:t>　　图表 有色金属区生态修复政策</w:t>
      </w:r>
      <w:r>
        <w:rPr>
          <w:rFonts w:hint="eastAsia"/>
        </w:rPr>
        <w:br/>
      </w:r>
      <w:r>
        <w:rPr>
          <w:rFonts w:hint="eastAsia"/>
        </w:rPr>
        <w:t>　　图表 有色金属区生态修复技术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2019-2023年中国有色金属区生态修复行业市场规模</w:t>
      </w:r>
      <w:r>
        <w:rPr>
          <w:rFonts w:hint="eastAsia"/>
        </w:rPr>
        <w:br/>
      </w:r>
      <w:r>
        <w:rPr>
          <w:rFonts w:hint="eastAsia"/>
        </w:rPr>
        <w:t>　　图表 有色金属区生态修复生产现状</w:t>
      </w:r>
      <w:r>
        <w:rPr>
          <w:rFonts w:hint="eastAsia"/>
        </w:rPr>
        <w:br/>
      </w:r>
      <w:r>
        <w:rPr>
          <w:rFonts w:hint="eastAsia"/>
        </w:rPr>
        <w:t>　　图表 有色金属区生态修复发展有利因素分析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有色金属区生态修复发展不利因素分析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2023年中国有色金属区生态修复产能</w:t>
      </w:r>
      <w:r>
        <w:rPr>
          <w:rFonts w:hint="eastAsia"/>
        </w:rPr>
        <w:br/>
      </w:r>
      <w:r>
        <w:rPr>
          <w:rFonts w:hint="eastAsia"/>
        </w:rPr>
        <w:t>　　图表 2023年有色金属区生态修复供给情况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2019-2023年中国有色金属区生态修复产量统计</w:t>
      </w:r>
      <w:r>
        <w:rPr>
          <w:rFonts w:hint="eastAsia"/>
        </w:rPr>
        <w:br/>
      </w:r>
      <w:r>
        <w:rPr>
          <w:rFonts w:hint="eastAsia"/>
        </w:rPr>
        <w:t>　　图表 有色金属区生态修复最新消息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2019-2023年有色金属区生态修复销售情况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2019-2023年中国有色金属区生态修复行业企业数量统计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有色金属区生态修复成本和利润分析</w:t>
      </w:r>
      <w:r>
        <w:rPr>
          <w:rFonts w:hint="eastAsia"/>
        </w:rPr>
        <w:br/>
      </w:r>
      <w:r>
        <w:rPr>
          <w:rFonts w:hint="eastAsia"/>
        </w:rPr>
        <w:t>　　图表 有色金属区生态修复上游发展</w:t>
      </w:r>
      <w:r>
        <w:rPr>
          <w:rFonts w:hint="eastAsia"/>
        </w:rPr>
        <w:br/>
      </w:r>
      <w:r>
        <w:rPr>
          <w:rFonts w:hint="eastAsia"/>
        </w:rPr>
        <w:t>　　图表 有色金属区生态修复下游发展</w:t>
      </w:r>
      <w:r>
        <w:rPr>
          <w:rFonts w:hint="eastAsia"/>
        </w:rPr>
        <w:br/>
      </w:r>
      <w:r>
        <w:rPr>
          <w:rFonts w:hint="eastAsia"/>
        </w:rPr>
        <w:t>　　图表 2023年中国有色金属区生态修复行业需求区域调研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**地区有色金属区生态修复市场需求分析</w:t>
      </w:r>
      <w:r>
        <w:rPr>
          <w:rFonts w:hint="eastAsia"/>
        </w:rPr>
        <w:br/>
      </w:r>
      <w:r>
        <w:rPr>
          <w:rFonts w:hint="eastAsia"/>
        </w:rPr>
        <w:t>　　图表 有色金属区生态修复招标、中标情况</w:t>
      </w:r>
      <w:r>
        <w:rPr>
          <w:rFonts w:hint="eastAsia"/>
        </w:rPr>
        <w:br/>
      </w:r>
      <w:r>
        <w:rPr>
          <w:rFonts w:hint="eastAsia"/>
        </w:rPr>
        <w:t>　　图表 有色金属区生态修复品牌分析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企业有色金属区生态修复型号、规格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企业有色金属区生态修复型号、规格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企业有色金属区生态修复型号、规格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有色金属区生态修复重点企业（三）成长能力情况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有色金属区生态修复优势</w:t>
      </w:r>
      <w:r>
        <w:rPr>
          <w:rFonts w:hint="eastAsia"/>
        </w:rPr>
        <w:br/>
      </w:r>
      <w:r>
        <w:rPr>
          <w:rFonts w:hint="eastAsia"/>
        </w:rPr>
        <w:t>　　图表 有色金属区生态修复劣势</w:t>
      </w:r>
      <w:r>
        <w:rPr>
          <w:rFonts w:hint="eastAsia"/>
        </w:rPr>
        <w:br/>
      </w:r>
      <w:r>
        <w:rPr>
          <w:rFonts w:hint="eastAsia"/>
        </w:rPr>
        <w:t>　　图表 有色金属区生态修复机会</w:t>
      </w:r>
      <w:r>
        <w:rPr>
          <w:rFonts w:hint="eastAsia"/>
        </w:rPr>
        <w:br/>
      </w:r>
      <w:r>
        <w:rPr>
          <w:rFonts w:hint="eastAsia"/>
        </w:rPr>
        <w:t>　　图表 有色金属区生态修复威胁</w:t>
      </w:r>
      <w:r>
        <w:rPr>
          <w:rFonts w:hint="eastAsia"/>
        </w:rPr>
        <w:br/>
      </w:r>
      <w:r>
        <w:rPr>
          <w:rFonts w:hint="eastAsia"/>
        </w:rPr>
        <w:t>　　图表 进入有色金属区生态修复行业壁垒</w:t>
      </w:r>
      <w:r>
        <w:rPr>
          <w:rFonts w:hint="eastAsia"/>
        </w:rPr>
        <w:br/>
      </w:r>
      <w:r>
        <w:rPr>
          <w:rFonts w:hint="eastAsia"/>
        </w:rPr>
        <w:t>　　图表 有色金属区生态修复投资、并购情况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2024-2030年中国有色金属区生态修复市场规模预测</w:t>
      </w:r>
      <w:r>
        <w:rPr>
          <w:rFonts w:hint="eastAsia"/>
        </w:rPr>
        <w:br/>
      </w:r>
      <w:r>
        <w:rPr>
          <w:rFonts w:hint="eastAsia"/>
        </w:rPr>
        <w:t>　　图表 有色金属区生态修复行业准入条件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2024-2030年中国有色金属区生态修复市场前景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a47304e9d4c7d" w:history="1">
        <w:r>
          <w:rPr>
            <w:rStyle w:val="Hyperlink"/>
          </w:rPr>
          <w:t>2024-2030年中国有色金属区生态修复市场调研与发展趋势分析报告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a47304e9d4c7d" w:history="1">
        <w:r>
          <w:rPr>
            <w:rStyle w:val="Hyperlink"/>
          </w:rPr>
          <w:t>https://www.20087.com/7/35/YouSeJinShuQuShengTaiXiuFuDeQianJingQuShi.html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056870094fb9" w:history="1">
      <w:r>
        <w:rPr>
          <w:rStyle w:val="Hyperlink"/>
        </w:rPr>
        <w:t>2024-2030年中国有色金属区生态修复市场调研与发展趋势分析报告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ouSeJinShuQuShengTaiXiuFuDeQianJingQuShi.html" TargetMode="External" Id="Re8fa47304e9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ouSeJinShuQuShengTaiXiuFuDeQianJingQuShi.html" TargetMode="External" Id="R3fee0568700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2023-12-25T03:21:00Z</dcterms:created>
  <dcterms:modified xsi:type="dcterms:W3CDTF">2023-12-25T04:21:00Z</dcterms:modified>
  <dc:subject>2024-2030年中国有色金属区生态修复市场调研与发展趋势分析报告</dc:subject>
  <dc:title>2024-2030年中国有色金属区生态修复市场调研与发展趋势分析报告</dc:title>
  <cp:keywords>2024-2030年中国有色金属区生态修复市场调研与发展趋势分析报告</cp:keywords>
  <dc:description>2024-2030年中国有色金属区生态修复市场调研与发展趋势分析报告</dc:description>
</cp:coreProperties>
</file>