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5911868d4e2f" w:history="1">
              <w:r>
                <w:rPr>
                  <w:rStyle w:val="Hyperlink"/>
                </w:rPr>
                <w:t>2026-2032年中国核电燃料市场调研及发展前景报告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5911868d4e2f" w:history="1">
              <w:r>
                <w:rPr>
                  <w:rStyle w:val="Hyperlink"/>
                </w:rPr>
                <w:t>2026-2032年中国核电燃料市场调研及发展前景报告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65911868d4e2f" w:history="1">
                <w:r>
                  <w:rPr>
                    <w:rStyle w:val="Hyperlink"/>
                  </w:rPr>
                  <w:t>https://www.20087.com/7/85/HeDianRanLiaoHangYeXianZhuangJiQianJing.html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燃料是核反应堆运行的核心物质，主流形式为低浓铀二氧化铀陶瓷芯块，封装于锆合金包壳管中构成燃料棒组件。该燃料体系已在压水堆、沸水堆等第二代及第三代反应堆中实现高度标准化与工程验证，具备良好的辐照稳定性与热工水力性能。燃料制造环节涵盖铀转化、浓缩、芯块烧结与组件组装，技术门槛高且受严格国际监管。近年来，行业聚焦于提升燃耗深度、延长换料周期及增强事故容错能力，部分先进燃料设计引入铬涂层包壳或掺杂芯块以改善高温抗氧化性。然而，铀资源分布不均、乏燃料后处理争议及公众对核扩散风险的担忧，持续制约核电燃料全链条发展。</w:t>
      </w:r>
      <w:r>
        <w:rPr>
          <w:rFonts w:hint="eastAsia"/>
        </w:rPr>
        <w:br/>
      </w:r>
      <w:r>
        <w:rPr>
          <w:rFonts w:hint="eastAsia"/>
        </w:rPr>
        <w:t>　　未来，核电燃料将向高安全性、高效率与可持续循环方向演进。事故容错燃料（ATF）技术有望在新型反应堆中规模化应用，通过复合包壳材料与高导热芯块显著提升极端工况下的安全裕度。快中子堆配套的混合氧化物（MOX）燃料及金属燃料研发加速，推动闭式燃料循环从概念走向实践，减少高放废物存量并提升铀资源利用率。此外，高丰度低浓铀（HALEU）作为第四代反应堆与小型模块化堆的关键燃料，正驱动全球新建浓缩与燃料制造能力。长远看，核电燃料体系将与先进核能系统深度耦合，在保障能源安全与实现碳中和目标中扮演不可替代的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65911868d4e2f" w:history="1">
        <w:r>
          <w:rPr>
            <w:rStyle w:val="Hyperlink"/>
          </w:rPr>
          <w:t>2026-2032年中国核电燃料市场调研及发展前景报告</w:t>
        </w:r>
      </w:hyperlink>
      <w:r>
        <w:rPr>
          <w:rFonts w:hint="eastAsia"/>
        </w:rPr>
        <w:t>》以专业视角，系统分析了核电燃料行业的市场规模、价格动态及产业链结构，梳理了不同核电燃料细分领域的发展现状。报告从核电燃料技术路径、供需关系等维度，客观呈现了核电燃料领域的技术成熟度与创新方向，并对中期市场前景作出合理预测，同时评估了核电燃料重点企业的市场表现、品牌竞争力和行业集中度。报告还结合政策环境与消费升级趋势，识别了核电燃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按照不同核燃料形态，核电燃料主要可以分为如下几个类别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中国不同核燃料形态核电燃料增长趋势2020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固体燃料</w:t>
      </w:r>
      <w:r>
        <w:rPr>
          <w:rFonts w:hint="eastAsia"/>
        </w:rPr>
        <w:br/>
      </w:r>
      <w:r>
        <w:rPr>
          <w:rFonts w:hint="eastAsia"/>
        </w:rPr>
        <w:t>　　　　1.2.3 液体燃料</w:t>
      </w:r>
      <w:r>
        <w:rPr>
          <w:rFonts w:hint="eastAsia"/>
        </w:rPr>
        <w:br/>
      </w:r>
      <w:r>
        <w:rPr>
          <w:rFonts w:hint="eastAsia"/>
        </w:rPr>
        <w:t>　　1.3 按照不同裂变燃料类型，核电燃料主要可以分为如下几个类别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中国不同裂变燃料类型核电燃料增长趋势2020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铀燃料</w:t>
      </w:r>
      <w:r>
        <w:rPr>
          <w:rFonts w:hint="eastAsia"/>
        </w:rPr>
        <w:br/>
      </w:r>
      <w:r>
        <w:rPr>
          <w:rFonts w:hint="eastAsia"/>
        </w:rPr>
        <w:t>　　　　1.3.3 钚燃料</w:t>
      </w:r>
      <w:r>
        <w:rPr>
          <w:rFonts w:hint="eastAsia"/>
        </w:rPr>
        <w:br/>
      </w:r>
      <w:r>
        <w:rPr>
          <w:rFonts w:hint="eastAsia"/>
        </w:rPr>
        <w:t>　　　　1.3.4 钍燃料</w:t>
      </w:r>
      <w:r>
        <w:rPr>
          <w:rFonts w:hint="eastAsia"/>
        </w:rPr>
        <w:br/>
      </w:r>
      <w:r>
        <w:rPr>
          <w:rFonts w:hint="eastAsia"/>
        </w:rPr>
        <w:t>　　1.4 按照不同化学形态，核电燃料主要可以分为如下几个类别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中国不同化学形态核电燃料增长趋势2020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金属燃料</w:t>
      </w:r>
      <w:r>
        <w:rPr>
          <w:rFonts w:hint="eastAsia"/>
        </w:rPr>
        <w:br/>
      </w:r>
      <w:r>
        <w:rPr>
          <w:rFonts w:hint="eastAsia"/>
        </w:rPr>
        <w:t>　　　　1.4.3 陶瓷燃料</w:t>
      </w:r>
      <w:r>
        <w:rPr>
          <w:rFonts w:hint="eastAsia"/>
        </w:rPr>
        <w:br/>
      </w:r>
      <w:r>
        <w:rPr>
          <w:rFonts w:hint="eastAsia"/>
        </w:rPr>
        <w:t>　　　　1.4.4 弥散体燃料</w:t>
      </w:r>
      <w:r>
        <w:rPr>
          <w:rFonts w:hint="eastAsia"/>
        </w:rPr>
        <w:br/>
      </w:r>
      <w:r>
        <w:rPr>
          <w:rFonts w:hint="eastAsia"/>
        </w:rPr>
        <w:t>　　1.5 从不同应用，核电燃料主要包括如下几个方面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中国不同应用核电燃料增长趋势2020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核能发电</w:t>
      </w:r>
      <w:r>
        <w:rPr>
          <w:rFonts w:hint="eastAsia"/>
        </w:rPr>
        <w:br/>
      </w:r>
      <w:r>
        <w:rPr>
          <w:rFonts w:hint="eastAsia"/>
        </w:rPr>
        <w:t>　　　　1.5.3 核动力推进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中国核电燃料发展现状及未来趋势（2020-2032）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中国市场核电燃料收入及增长率（2020-2032）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中国市场核电燃料销量及增长率（2020-2032）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中国市场主要厂商核电燃料销量（2020-2025）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中国市场主要厂商核电燃料收入及市场占有率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中国市场主要厂商核电燃料收入（2020-2025）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中国市场主要厂商核电燃料收入市场份额（2020-2025）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2024年中国市场主要厂商核电燃料收入排名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中国市场主要厂商核电燃料价格（2020-2025）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中国市场主要厂商核电燃料总部及产地分布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中国市场主要厂商核电燃料产品类型及应用</w:t>
      </w:r>
      <w:r>
        <w:rPr>
          <w:rFonts w:hint="eastAsia"/>
        </w:rPr>
        <w:br/>
      </w:r>
      <w:r>
        <w:rPr>
          <w:rFonts w:hint="eastAsia"/>
        </w:rPr>
        <w:t>　　2.7 核电燃料行业集中度、竞争程度分析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核电燃料行业集中度分析：2024年中国Top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中国市场核电燃料第一梯队、第二梯队和第三梯队厂商（品牌）及2024年市场份额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不同核燃料形态核电燃料分析</w:t>
      </w:r>
      <w:r>
        <w:rPr>
          <w:rFonts w:hint="eastAsia"/>
        </w:rPr>
        <w:br/>
      </w:r>
      <w:r>
        <w:rPr>
          <w:rFonts w:hint="eastAsia"/>
        </w:rPr>
        <w:t>　　4.1 中国市场不同核燃料形态核电燃料销量（2020-2032）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中国市场不同核燃料形态核电燃料销量及市场份额（2020-2025）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中国市场不同核燃料形态核电燃料销量预测（2026-2032）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中国市场不同核燃料形态核电燃料规模（2020-2032）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中国市场不同核燃料形态核电燃料规模及市场份额（2020-2025）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中国市场不同核燃料形态核电燃料规模预测（2026-2032）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中国市场不同核燃料形态核电燃料价格走势（2020-2032）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不同应用核电燃料分析</w:t>
      </w:r>
      <w:r>
        <w:rPr>
          <w:rFonts w:hint="eastAsia"/>
        </w:rPr>
        <w:br/>
      </w:r>
      <w:r>
        <w:rPr>
          <w:rFonts w:hint="eastAsia"/>
        </w:rPr>
        <w:t>　　5.1 中国市场不同应用核电燃料销量（2020-2032）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中国市场不同应用核电燃料销量预测（2026-2032）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中国市场不同应用核电燃料规模（2020-2032）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中国市场不同应用核电燃料规模及市场份额（2020-2025）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中国市场不同应用核电燃料规模预测（2026-2032）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中国市场不同应用核电燃料价格走势（2020-2032）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核电燃料中国企业SWOT分析</w:t>
      </w:r>
      <w:r>
        <w:rPr>
          <w:rFonts w:hint="eastAsia"/>
        </w:rPr>
        <w:br/>
      </w:r>
      <w:r>
        <w:rPr>
          <w:rFonts w:hint="eastAsia"/>
        </w:rPr>
        <w:t>　　6.6 核电燃料行业发展分析---行业政策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核电燃料行业产业链简介</w:t>
      </w:r>
      <w:r>
        <w:rPr>
          <w:rFonts w:hint="eastAsia"/>
        </w:rPr>
        <w:br/>
      </w:r>
      <w:r>
        <w:rPr>
          <w:rFonts w:hint="eastAsia"/>
        </w:rPr>
        <w:t>　　7.2 核电燃料产业链分析-上游</w:t>
      </w:r>
      <w:r>
        <w:rPr>
          <w:rFonts w:hint="eastAsia"/>
        </w:rPr>
        <w:br/>
      </w:r>
      <w:r>
        <w:rPr>
          <w:rFonts w:hint="eastAsia"/>
        </w:rPr>
        <w:t>　　7.3 核电燃料产业链分析-中游</w:t>
      </w:r>
      <w:r>
        <w:rPr>
          <w:rFonts w:hint="eastAsia"/>
        </w:rPr>
        <w:br/>
      </w:r>
      <w:r>
        <w:rPr>
          <w:rFonts w:hint="eastAsia"/>
        </w:rPr>
        <w:t>　　7.4 核电燃料产业链分析-下游</w:t>
      </w:r>
      <w:r>
        <w:rPr>
          <w:rFonts w:hint="eastAsia"/>
        </w:rPr>
        <w:br/>
      </w:r>
      <w:r>
        <w:rPr>
          <w:rFonts w:hint="eastAsia"/>
        </w:rPr>
        <w:t>　　7.5 核电燃料行业采购模式</w:t>
      </w:r>
      <w:r>
        <w:rPr>
          <w:rFonts w:hint="eastAsia"/>
        </w:rPr>
        <w:br/>
      </w:r>
      <w:r>
        <w:rPr>
          <w:rFonts w:hint="eastAsia"/>
        </w:rPr>
        <w:t>　　7.6 核电燃料行业生产模式</w:t>
      </w:r>
      <w:r>
        <w:rPr>
          <w:rFonts w:hint="eastAsia"/>
        </w:rPr>
        <w:br/>
      </w:r>
      <w:r>
        <w:rPr>
          <w:rFonts w:hint="eastAsia"/>
        </w:rPr>
        <w:t>　　7.7 核电燃料行业销售模式及销售渠道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中国本土核电燃料产能、产量分析</w:t>
      </w:r>
      <w:r>
        <w:rPr>
          <w:rFonts w:hint="eastAsia"/>
        </w:rPr>
        <w:br/>
      </w:r>
      <w:r>
        <w:rPr>
          <w:rFonts w:hint="eastAsia"/>
        </w:rPr>
        <w:t>　　8.1 中国核电燃料供需现状及预测（2020-2032）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中国核电燃料产能、产量、产能利用率及发展趋势（2020-2032）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中国核电燃料产量、市场需求量及发展趋势（2020-2032）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中国核电燃料进出口分析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不同核燃料形态核电燃料市场规模2020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不同裂变燃料类型核电燃料市场规模2020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不同化学形态核电燃料市场规模2020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不同应用核电燃料市场规模2020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中国市场主要厂商核电燃料收入（2020-2025）&amp;（万元）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中国市场主要厂商核电燃料收入份额（2020-2025）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2024年中国主要生产商核电燃料收入排名（万元）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中国市场主要厂商核电燃料价格（2020-2025）&amp;（元/千克）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中国市场主要厂商核电燃料总部及产地分布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中国市场主要厂商成立时间及核电燃料商业化日期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中国市场主要厂商核电燃料产品类型及应用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2024年中国市场核电燃料主要厂商市场地位（第一梯队、第二梯队和第三梯队）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核电燃料市场投资、并购等现状分析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核电燃料生产基地、总部、竞争对手及市场地位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中国市场不同核燃料形态核电燃料销量（2020-2025）&amp;（吨）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中国市场不同核燃料形态核电燃料销量市场份额（2020-2025）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中国市场不同核燃料形态核电燃料销量预测（2026-2032）&amp;（吨）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中国市场不同核燃料形态核电燃料销量市场份额预测（2026-2032）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中国市场不同核燃料形态核电燃料规模（2020-2025）&amp;（万元）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中国市场不同核燃料形态核电燃料规模市场份额（2020-2025）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中国市场不同核燃料形态核电燃料规模预测（2026-2032）&amp;（万元）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中国市场不同核燃料形态核电燃料规模市场份额预测（2026-2032）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中国市场不同应用核电燃料销量（2020-2025）&amp;（吨）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中国市场不同应用核电燃料销量预测（2026-2032）&amp;（吨）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中国市场不同应用核电燃料销量市场份额预测（2026-2032）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中国市场不同应用核电燃料规模（2020-2025）&amp;（万元）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中国市场不同应用核电燃料规模市场份额（2020-2025）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中国市场不同应用核电燃料规模预测（2026-2032）&amp;（万元）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中国市场不同应用核电燃料规模市场份额预测（2026-2032）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核电燃料行业发展分析---发展趋势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核电燃料行业发展分析---厂商壁垒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核电燃料行业发展分析---驱动因素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核电燃料行业发展分析---制约因素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核电燃料行业相关重点政策一览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核电燃料行业供应链分析</w:t>
      </w:r>
      <w:r>
        <w:rPr>
          <w:rFonts w:hint="eastAsia"/>
        </w:rPr>
        <w:br/>
      </w:r>
      <w:r>
        <w:rPr>
          <w:rFonts w:hint="eastAsia"/>
        </w:rPr>
        <w:t>　　表 118： 核电燃料上游原料供应商</w:t>
      </w:r>
      <w:r>
        <w:rPr>
          <w:rFonts w:hint="eastAsia"/>
        </w:rPr>
        <w:br/>
      </w:r>
      <w:r>
        <w:rPr>
          <w:rFonts w:hint="eastAsia"/>
        </w:rPr>
        <w:t>　　表 119： 核电燃料行业主要下游客户</w:t>
      </w:r>
      <w:r>
        <w:rPr>
          <w:rFonts w:hint="eastAsia"/>
        </w:rPr>
        <w:br/>
      </w:r>
      <w:r>
        <w:rPr>
          <w:rFonts w:hint="eastAsia"/>
        </w:rPr>
        <w:t>　　表 120： 核电燃料典型经销商</w:t>
      </w:r>
      <w:r>
        <w:rPr>
          <w:rFonts w:hint="eastAsia"/>
        </w:rPr>
        <w:br/>
      </w:r>
      <w:r>
        <w:rPr>
          <w:rFonts w:hint="eastAsia"/>
        </w:rPr>
        <w:t>　　表 121： 中国核电燃料产量、销量、进口量及出口量（2020-2025）&amp;（吨）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122： 中国核电燃料产量、销量、进口量及出口量预测（2026-2032）&amp;（吨）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中国市场核电燃料主要进口来源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中国市场核电燃料主要出口目的地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核电燃料产品图片</w:t>
      </w:r>
      <w:r>
        <w:rPr>
          <w:rFonts w:hint="eastAsia"/>
        </w:rPr>
        <w:br/>
      </w:r>
      <w:r>
        <w:rPr>
          <w:rFonts w:hint="eastAsia"/>
        </w:rPr>
        <w:t>　　图 2： 中国不同核燃料形态核电燃料市场规模市场份额2024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固体燃料产品图片</w:t>
      </w:r>
      <w:r>
        <w:rPr>
          <w:rFonts w:hint="eastAsia"/>
        </w:rPr>
        <w:br/>
      </w:r>
      <w:r>
        <w:rPr>
          <w:rFonts w:hint="eastAsia"/>
        </w:rPr>
        <w:t>　　图 4： 液体燃料产品图片</w:t>
      </w:r>
      <w:r>
        <w:rPr>
          <w:rFonts w:hint="eastAsia"/>
        </w:rPr>
        <w:br/>
      </w:r>
      <w:r>
        <w:rPr>
          <w:rFonts w:hint="eastAsia"/>
        </w:rPr>
        <w:t>　　图 5： 中国不同裂变燃料类型核电燃料市场规模市场份额2024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铀燃料产品图片</w:t>
      </w:r>
      <w:r>
        <w:rPr>
          <w:rFonts w:hint="eastAsia"/>
        </w:rPr>
        <w:br/>
      </w:r>
      <w:r>
        <w:rPr>
          <w:rFonts w:hint="eastAsia"/>
        </w:rPr>
        <w:t>　　图 7： 钚燃料产品图片</w:t>
      </w:r>
      <w:r>
        <w:rPr>
          <w:rFonts w:hint="eastAsia"/>
        </w:rPr>
        <w:br/>
      </w:r>
      <w:r>
        <w:rPr>
          <w:rFonts w:hint="eastAsia"/>
        </w:rPr>
        <w:t>　　图 8： 钍燃料产品图片</w:t>
      </w:r>
      <w:r>
        <w:rPr>
          <w:rFonts w:hint="eastAsia"/>
        </w:rPr>
        <w:br/>
      </w:r>
      <w:r>
        <w:rPr>
          <w:rFonts w:hint="eastAsia"/>
        </w:rPr>
        <w:t>　　图 9： 中国不同化学形态核电燃料市场规模市场份额2024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金属燃料产品图片</w:t>
      </w:r>
      <w:r>
        <w:rPr>
          <w:rFonts w:hint="eastAsia"/>
        </w:rPr>
        <w:br/>
      </w:r>
      <w:r>
        <w:rPr>
          <w:rFonts w:hint="eastAsia"/>
        </w:rPr>
        <w:t>　　图 11： 陶瓷燃料产品图片</w:t>
      </w:r>
      <w:r>
        <w:rPr>
          <w:rFonts w:hint="eastAsia"/>
        </w:rPr>
        <w:br/>
      </w:r>
      <w:r>
        <w:rPr>
          <w:rFonts w:hint="eastAsia"/>
        </w:rPr>
        <w:t>　　图 12： 弥散体燃料产品图片</w:t>
      </w:r>
      <w:r>
        <w:rPr>
          <w:rFonts w:hint="eastAsia"/>
        </w:rPr>
        <w:br/>
      </w:r>
      <w:r>
        <w:rPr>
          <w:rFonts w:hint="eastAsia"/>
        </w:rPr>
        <w:t>　　图 13： 中国不同应用核电燃料市场份额2024 &amp; 2032</w:t>
      </w:r>
      <w:r>
        <w:rPr>
          <w:rFonts w:hint="eastAsia"/>
        </w:rPr>
        <w:br/>
      </w:r>
      <w:r>
        <w:rPr>
          <w:rFonts w:hint="eastAsia"/>
        </w:rPr>
        <w:t>　　图 14： 核能发电</w:t>
      </w:r>
      <w:r>
        <w:rPr>
          <w:rFonts w:hint="eastAsia"/>
        </w:rPr>
        <w:br/>
      </w:r>
      <w:r>
        <w:rPr>
          <w:rFonts w:hint="eastAsia"/>
        </w:rPr>
        <w:t>　　图 15： 核动力推进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中国市场核电燃料市场规模，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中国市场核电燃料收入及增长率（2020-2032）&amp;（万元）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中国市场核电燃料销量及增长率（2020-2032）&amp;（吨）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2024年中国市场主要厂商核电燃料销量市场份额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2024年中国市场主要厂商核电燃料收入市场份额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2024年中国市场前五大厂商核电燃料市场份额</w:t>
      </w:r>
      <w:r>
        <w:rPr>
          <w:rFonts w:hint="eastAsia"/>
        </w:rPr>
        <w:br/>
      </w:r>
      <w:r>
        <w:rPr>
          <w:rFonts w:hint="eastAsia"/>
        </w:rPr>
        <w:t>　　图 23： 2024年中国市场核电燃料第一梯队、第二梯队和第三梯队厂商（品牌）及市场份额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中国市场不同核燃料形态核电燃料价格走势（2020-2032）&amp;（元/千克）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中国市场不同应用核电燃料价格走势（2020-2032）&amp;（元/千克）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26： 核电燃料中国企业SWOT分析</w:t>
      </w:r>
      <w:r>
        <w:rPr>
          <w:rFonts w:hint="eastAsia"/>
        </w:rPr>
        <w:br/>
      </w:r>
      <w:r>
        <w:rPr>
          <w:rFonts w:hint="eastAsia"/>
        </w:rPr>
        <w:t>　　图 27： 核电燃料产业链</w:t>
      </w:r>
      <w:r>
        <w:rPr>
          <w:rFonts w:hint="eastAsia"/>
        </w:rPr>
        <w:br/>
      </w:r>
      <w:r>
        <w:rPr>
          <w:rFonts w:hint="eastAsia"/>
        </w:rPr>
        <w:t>　　图 28： 核电燃料行业采购模式分析</w:t>
      </w:r>
      <w:r>
        <w:rPr>
          <w:rFonts w:hint="eastAsia"/>
        </w:rPr>
        <w:br/>
      </w:r>
      <w:r>
        <w:rPr>
          <w:rFonts w:hint="eastAsia"/>
        </w:rPr>
        <w:t>　　图 29： 核电燃料行业生产模式分析</w:t>
      </w:r>
      <w:r>
        <w:rPr>
          <w:rFonts w:hint="eastAsia"/>
        </w:rPr>
        <w:br/>
      </w:r>
      <w:r>
        <w:rPr>
          <w:rFonts w:hint="eastAsia"/>
        </w:rPr>
        <w:t>　　图 30： 核电燃料行业销售模式分析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中国核电燃料产能、产量、产能利用率及发展趋势（2020-2032）&amp;（吨）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中国核电燃料产量、市场需求量及发展趋势（2020-2032）&amp;（吨）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5911868d4e2f" w:history="1">
        <w:r>
          <w:rPr>
            <w:rStyle w:val="Hyperlink"/>
          </w:rPr>
          <w:t>2026-2032年中国核电燃料市场调研及发展前景报告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65911868d4e2f" w:history="1">
        <w:r>
          <w:rPr>
            <w:rStyle w:val="Hyperlink"/>
          </w:rPr>
          <w:t>https://www.20087.com/7/85/HeDianRanLiaoHangYeXianZhuangJiQianJing.html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1d54c0cc5487f" w:history="1">
      <w:r>
        <w:rPr>
          <w:rStyle w:val="Hyperlink"/>
        </w:rPr>
        <w:t>2026-2032年中国核电燃料市场调研及发展前景报告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eDianRanLiaoHangYeXianZhuangJiQianJing.html" TargetMode="External" Id="Re0565911868d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eDianRanLiaoHangYeXianZhuangJiQianJing.html" TargetMode="External" Id="Rcba1d54c0cc5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2025-12-03T04:39:20Z</dcterms:created>
  <dcterms:modified xsi:type="dcterms:W3CDTF">2025-12-03T05:39:20Z</dcterms:modified>
  <dc:subject>2026-2032年中国核电燃料市场调研及发展前景报告</dc:subject>
  <dc:title>2026-2032年中国核电燃料市场调研及发展前景报告</dc:title>
  <cp:keywords>2026-2032年中国核电燃料市场调研及发展前景报告</cp:keywords>
  <dc:description>2026-2032年中国核电燃料市场调研及发展前景报告</dc:description>
</cp:coreProperties>
</file>