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3a5c6585248c5" w:history="1">
              <w:r>
                <w:rPr>
                  <w:rStyle w:val="Hyperlink"/>
                </w:rPr>
                <w:t>中国特殊钢行业市场分析与前景趋势预测报告（2025-2031年）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3a5c6585248c5" w:history="1">
              <w:r>
                <w:rPr>
                  <w:rStyle w:val="Hyperlink"/>
                </w:rPr>
                <w:t>中国特殊钢行业市场分析与前景趋势预测报告（2025-2031年）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3a5c6585248c5" w:history="1">
                <w:r>
                  <w:rPr>
                    <w:rStyle w:val="Hyperlink"/>
                  </w:rPr>
                  <w:t>https://www.20087.com/8/15/TeShuGangShiChangXianZhuangHeQianJing.html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凭借其优异的物理、化学性能，广泛应用于航空航天、能源、汽车、医疗等高端制造领域。当前特殊钢产品类型丰富，包括不锈钢、耐热钢、高强度钢等，且生产工艺不断创新，如真空冶炼、精密铸造，提高了材料的纯净度和性能一致性。</w:t>
      </w:r>
      <w:r>
        <w:rPr>
          <w:rFonts w:hint="eastAsia"/>
        </w:rPr>
        <w:br/>
      </w:r>
      <w:r>
        <w:rPr>
          <w:rFonts w:hint="eastAsia"/>
        </w:rPr>
        <w:t>　　未来特殊钢的研发将更加聚焦于高性能化、轻量化、环保化。随着新技术如3D打印、纳米技术的应用，特殊钢的定制化生产将更加灵活，满足个性化需求。针对新能源汽车、航空航天等领域的轻量化要求，高强度、高韧性、低密度的特殊钢材将得到重点发展。同时，绿色制造，如回收再利用技术、低排放生产工艺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83a5c6585248c5" w:history="1">
        <w:r>
          <w:rPr>
            <w:rStyle w:val="Hyperlink"/>
          </w:rPr>
          <w:t>中国特殊钢行业市场分析与前景趋势预测报告（2025-2031年）</w:t>
        </w:r>
      </w:hyperlink>
      <w:r>
        <w:rPr>
          <w:rFonts w:hint="eastAsia"/>
        </w:rPr>
        <w:t>深入分析了市场规模、需求及价格等关键因素，对特殊钢产业链的现状进行了剖析，并科学地预测了特殊钢市场前景与发展趋势。通过特殊钢细分市场的调研和对重点企业的深入研究，全面揭示了特殊钢行业的竞争格局、市场集中度以及品牌影响力。同时，特殊钢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特殊钢行业概述</w:t>
      </w:r>
      <w:r>
        <w:rPr>
          <w:rFonts w:hint="eastAsia"/>
        </w:rPr>
        <w:br/>
      </w:r>
      <w:r>
        <w:rPr>
          <w:rFonts w:hint="eastAsia"/>
        </w:rPr>
        <w:t>　　第一节 特殊钢定义与分类</w:t>
      </w:r>
      <w:r>
        <w:rPr>
          <w:rFonts w:hint="eastAsia"/>
        </w:rPr>
        <w:br/>
      </w:r>
      <w:r>
        <w:rPr>
          <w:rFonts w:hint="eastAsia"/>
        </w:rPr>
        <w:t>　　第二节 特殊钢应用领域</w:t>
      </w:r>
      <w:r>
        <w:rPr>
          <w:rFonts w:hint="eastAsia"/>
        </w:rPr>
        <w:br/>
      </w:r>
      <w:r>
        <w:rPr>
          <w:rFonts w:hint="eastAsia"/>
        </w:rPr>
        <w:t>　　第三节 特殊钢行业经济指标分析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特殊钢产业链及经营模式分析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三、特殊钢销售模式及销售渠道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2019-2024年全球特殊钢市场规模与趋势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主要国家与地区特殊钢市场分析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2025-2031年全球特殊钢行业发展趋势与前景预测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2024-2025年特殊钢产能与投资动态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一、国内特殊钢产能及利用情况</w:t>
      </w:r>
      <w:r>
        <w:rPr>
          <w:rFonts w:hint="eastAsia"/>
        </w:rPr>
        <w:br/>
      </w:r>
      <w:r>
        <w:rPr>
          <w:rFonts w:hint="eastAsia"/>
        </w:rPr>
        <w:t>　　　　二、特殊钢产能扩张与投资动态</w:t>
      </w:r>
      <w:r>
        <w:rPr>
          <w:rFonts w:hint="eastAsia"/>
        </w:rPr>
        <w:br/>
      </w:r>
      <w:r>
        <w:rPr>
          <w:rFonts w:hint="eastAsia"/>
        </w:rPr>
        <w:t>　　第二节 特殊钢行业产量情况分析与趋势预测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一、2019-2024年特殊钢行业产量数据统计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1、2019-2024年特殊钢产量及增长趋势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2、2019-2024年特殊钢细分产品产量及份额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二、影响特殊钢产量的关键因素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三、2025-2031年特殊钢产量预测</w:t>
      </w:r>
      <w:r>
        <w:rPr>
          <w:rFonts w:hint="eastAsia"/>
        </w:rPr>
        <w:br/>
      </w:r>
      <w:r>
        <w:rPr>
          <w:rFonts w:hint="eastAsia"/>
        </w:rPr>
        <w:t>　　第三节 2025-2031年特殊钢市场需求与销售分析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一、2024-2025年特殊钢行业需求现状</w:t>
      </w:r>
      <w:r>
        <w:rPr>
          <w:rFonts w:hint="eastAsia"/>
        </w:rPr>
        <w:br/>
      </w:r>
      <w:r>
        <w:rPr>
          <w:rFonts w:hint="eastAsia"/>
        </w:rPr>
        <w:t>　　　　二、特殊钢客户群体与需求特点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三、2019-2024年特殊钢行业销售规模分析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四、2025-2031年特殊钢市场增长潜力与规模预测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2024-2025年特殊钢行业技术发展现状及趋势分析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国内外特殊钢行业技术差异与原因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特殊钢细分市场分析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一、2024-2025年特殊钢主要细分产品市场现状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特殊钢下游应用与客户群体分析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一、2024-2025年特殊钢各应用领域市场现状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一、2019-2024年特殊钢市场价格走势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特殊钢定价策略与方法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2025-2031年特殊钢价格竞争态势与趋势预测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2024-2025年重点区域特殊钢市场发展概况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2019-2024年中国特殊钢行业进出口情况分析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一、2019-2024年特殊钢进口规模及增长情况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二、特殊钢主要进口来源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特殊钢行业出口情况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一、2019-2024年特殊钢出口规模及增长情况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二、特殊钢主要出口目的地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2019-2024年中国特殊钢行业总体发展与财务状况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2019-2024年中国特殊钢行业规模情况</w:t>
      </w:r>
      <w:r>
        <w:rPr>
          <w:rFonts w:hint="eastAsia"/>
        </w:rPr>
        <w:br/>
      </w:r>
      <w:r>
        <w:rPr>
          <w:rFonts w:hint="eastAsia"/>
        </w:rPr>
        <w:t>　　　　一、特殊钢行业企业数量规模</w:t>
      </w:r>
      <w:r>
        <w:rPr>
          <w:rFonts w:hint="eastAsia"/>
        </w:rPr>
        <w:br/>
      </w:r>
      <w:r>
        <w:rPr>
          <w:rFonts w:hint="eastAsia"/>
        </w:rPr>
        <w:t>　　　　二、特殊钢行业从业人员规模</w:t>
      </w:r>
      <w:r>
        <w:rPr>
          <w:rFonts w:hint="eastAsia"/>
        </w:rPr>
        <w:br/>
      </w:r>
      <w:r>
        <w:rPr>
          <w:rFonts w:hint="eastAsia"/>
        </w:rPr>
        <w:t>　　　　三、特殊钢行业市场敏感性分析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2019-2024年中国特殊钢行业财务能力分析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一、特殊钢行业盈利能力</w:t>
      </w:r>
      <w:r>
        <w:rPr>
          <w:rFonts w:hint="eastAsia"/>
        </w:rPr>
        <w:br/>
      </w:r>
      <w:r>
        <w:rPr>
          <w:rFonts w:hint="eastAsia"/>
        </w:rPr>
        <w:t>　　　　二、特殊钢行业偿债能力</w:t>
      </w:r>
      <w:r>
        <w:rPr>
          <w:rFonts w:hint="eastAsia"/>
        </w:rPr>
        <w:br/>
      </w:r>
      <w:r>
        <w:rPr>
          <w:rFonts w:hint="eastAsia"/>
        </w:rPr>
        <w:t>　　　　三、特殊钢行业营运能力</w:t>
      </w:r>
      <w:r>
        <w:rPr>
          <w:rFonts w:hint="eastAsia"/>
        </w:rPr>
        <w:br/>
      </w:r>
      <w:r>
        <w:rPr>
          <w:rFonts w:hint="eastAsia"/>
        </w:rPr>
        <w:t>　　　　四、特殊钢行业发展能力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中国特殊钢行业竞争格局分析</w:t>
      </w:r>
      <w:r>
        <w:rPr>
          <w:rFonts w:hint="eastAsia"/>
        </w:rPr>
        <w:br/>
      </w:r>
      <w:r>
        <w:rPr>
          <w:rFonts w:hint="eastAsia"/>
        </w:rPr>
        <w:t>　　第一节 特殊钢行业竞争格局总览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2024-2025年特殊钢行业竞争力分析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2019-2024年特殊钢行业企业并购活动分析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2024-2025年特殊钢行业会展与招投标活动分析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一、特殊钢行业会展活动及其市场影响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2025年中国特殊钢企业发展企业发展策略与建议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特殊钢销售模式与渠道策略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特殊钢品牌与市场推广策略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特殊钢研发投入与技术创新能力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特殊钢合作联盟与资源整合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中国特殊钢行业风险与对策</w:t>
      </w:r>
      <w:r>
        <w:rPr>
          <w:rFonts w:hint="eastAsia"/>
        </w:rPr>
        <w:br/>
      </w:r>
      <w:r>
        <w:rPr>
          <w:rFonts w:hint="eastAsia"/>
        </w:rPr>
        <w:t>　　第一节 特殊钢行业SWOT分析</w:t>
      </w:r>
      <w:r>
        <w:rPr>
          <w:rFonts w:hint="eastAsia"/>
        </w:rPr>
        <w:br/>
      </w:r>
      <w:r>
        <w:rPr>
          <w:rFonts w:hint="eastAsia"/>
        </w:rPr>
        <w:t>　　　　一、特殊钢行业优势</w:t>
      </w:r>
      <w:r>
        <w:rPr>
          <w:rFonts w:hint="eastAsia"/>
        </w:rPr>
        <w:br/>
      </w:r>
      <w:r>
        <w:rPr>
          <w:rFonts w:hint="eastAsia"/>
        </w:rPr>
        <w:t>　　　　二、特殊钢行业劣势</w:t>
      </w:r>
      <w:r>
        <w:rPr>
          <w:rFonts w:hint="eastAsia"/>
        </w:rPr>
        <w:br/>
      </w:r>
      <w:r>
        <w:rPr>
          <w:rFonts w:hint="eastAsia"/>
        </w:rPr>
        <w:t>　　　　三、特殊钢市场机会</w:t>
      </w:r>
      <w:r>
        <w:rPr>
          <w:rFonts w:hint="eastAsia"/>
        </w:rPr>
        <w:br/>
      </w:r>
      <w:r>
        <w:rPr>
          <w:rFonts w:hint="eastAsia"/>
        </w:rPr>
        <w:t>　　　　四、特殊钢市场威胁</w:t>
      </w:r>
      <w:r>
        <w:rPr>
          <w:rFonts w:hint="eastAsia"/>
        </w:rPr>
        <w:br/>
      </w:r>
      <w:r>
        <w:rPr>
          <w:rFonts w:hint="eastAsia"/>
        </w:rPr>
        <w:t>　　第二节 特殊钢行业风险及对策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2025-2031年中国特殊钢行业前景与发展趋势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2024-2025年特殊钢行业发展环境分析</w:t>
      </w:r>
      <w:r>
        <w:rPr>
          <w:rFonts w:hint="eastAsia"/>
        </w:rPr>
        <w:br/>
      </w:r>
      <w:r>
        <w:rPr>
          <w:rFonts w:hint="eastAsia"/>
        </w:rPr>
        <w:t>　　　　一、特殊钢行业主管部门与监管体制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二、特殊钢行业主要法律法规及政策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三、特殊钢行业标准与质量监管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2025-2031年特殊钢行业发展趋势与方向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2025-2031年特殊钢行业发展潜力与机遇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中智-林-：特殊钢行业发展建议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特殊钢行业类别</w:t>
      </w:r>
      <w:r>
        <w:rPr>
          <w:rFonts w:hint="eastAsia"/>
        </w:rPr>
        <w:br/>
      </w:r>
      <w:r>
        <w:rPr>
          <w:rFonts w:hint="eastAsia"/>
        </w:rPr>
        <w:t>　　图表 特殊钢行业产业链调研</w:t>
      </w:r>
      <w:r>
        <w:rPr>
          <w:rFonts w:hint="eastAsia"/>
        </w:rPr>
        <w:br/>
      </w:r>
      <w:r>
        <w:rPr>
          <w:rFonts w:hint="eastAsia"/>
        </w:rPr>
        <w:t>　　图表 特殊钢行业现状</w:t>
      </w:r>
      <w:r>
        <w:rPr>
          <w:rFonts w:hint="eastAsia"/>
        </w:rPr>
        <w:br/>
      </w:r>
      <w:r>
        <w:rPr>
          <w:rFonts w:hint="eastAsia"/>
        </w:rPr>
        <w:t>　　图表 特殊钢行业标准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2025年中国特殊钢行业产能</w:t>
      </w:r>
      <w:r>
        <w:rPr>
          <w:rFonts w:hint="eastAsia"/>
        </w:rPr>
        <w:br/>
      </w:r>
      <w:r>
        <w:rPr>
          <w:rFonts w:hint="eastAsia"/>
        </w:rPr>
        <w:t>　　图表 2019-2024年中国特殊钢行业产量统计</w:t>
      </w:r>
      <w:r>
        <w:rPr>
          <w:rFonts w:hint="eastAsia"/>
        </w:rPr>
        <w:br/>
      </w:r>
      <w:r>
        <w:rPr>
          <w:rFonts w:hint="eastAsia"/>
        </w:rPr>
        <w:t>　　图表 特殊钢行业动态</w:t>
      </w:r>
      <w:r>
        <w:rPr>
          <w:rFonts w:hint="eastAsia"/>
        </w:rPr>
        <w:br/>
      </w:r>
      <w:r>
        <w:rPr>
          <w:rFonts w:hint="eastAsia"/>
        </w:rPr>
        <w:t>　　图表 2019-2024年中国特殊钢市场需求量</w:t>
      </w:r>
      <w:r>
        <w:rPr>
          <w:rFonts w:hint="eastAsia"/>
        </w:rPr>
        <w:br/>
      </w:r>
      <w:r>
        <w:rPr>
          <w:rFonts w:hint="eastAsia"/>
        </w:rPr>
        <w:t>　　图表 2025年中国特殊钢行业需求区域调研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2019-2024年中国特殊钢行情</w:t>
      </w:r>
      <w:r>
        <w:rPr>
          <w:rFonts w:hint="eastAsia"/>
        </w:rPr>
        <w:br/>
      </w:r>
      <w:r>
        <w:rPr>
          <w:rFonts w:hint="eastAsia"/>
        </w:rPr>
        <w:t>　　图表 2019-2024年中国特殊钢价格走势图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2019-2024年中国特殊钢行业销售收入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2019-2024年中国特殊钢行业盈利情况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2019-2024年中国特殊钢行业利润总额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2019-2024年中国特殊钢进口统计</w:t>
      </w:r>
      <w:r>
        <w:rPr>
          <w:rFonts w:hint="eastAsia"/>
        </w:rPr>
        <w:br/>
      </w:r>
      <w:r>
        <w:rPr>
          <w:rFonts w:hint="eastAsia"/>
        </w:rPr>
        <w:t>　　图表 2019-2024年中国特殊钢出口统计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**地区特殊钢市场规模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</w:t>
      </w:r>
      <w:r>
        <w:rPr>
          <w:rFonts w:hint="eastAsia"/>
        </w:rPr>
        <w:br/>
      </w:r>
      <w:r>
        <w:rPr>
          <w:rFonts w:hint="eastAsia"/>
        </w:rPr>
        <w:t>　　图表 **地区特殊钢市场调研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**地区特殊钢市场规模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</w:t>
      </w:r>
      <w:r>
        <w:rPr>
          <w:rFonts w:hint="eastAsia"/>
        </w:rPr>
        <w:br/>
      </w:r>
      <w:r>
        <w:rPr>
          <w:rFonts w:hint="eastAsia"/>
        </w:rPr>
        <w:t>　　图表 **地区特殊钢市场调研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特殊钢行业竞争对手分析</w:t>
      </w:r>
      <w:r>
        <w:rPr>
          <w:rFonts w:hint="eastAsia"/>
        </w:rPr>
        <w:br/>
      </w:r>
      <w:r>
        <w:rPr>
          <w:rFonts w:hint="eastAsia"/>
        </w:rPr>
        <w:t>　　图表 特殊钢重点企业（一）基本信息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2025-2031年中国特殊钢行业市场规模预测</w:t>
      </w:r>
      <w:r>
        <w:rPr>
          <w:rFonts w:hint="eastAsia"/>
        </w:rPr>
        <w:br/>
      </w:r>
      <w:r>
        <w:rPr>
          <w:rFonts w:hint="eastAsia"/>
        </w:rPr>
        <w:t>　　图表 特殊钢行业准入条件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2025-2031年中国特殊钢行业信息化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2025-2031年中国特殊钢市场前景</w:t>
      </w:r>
      <w:r>
        <w:rPr>
          <w:rFonts w:hint="eastAsia"/>
        </w:rPr>
        <w:br/>
      </w:r>
      <w:r>
        <w:rPr>
          <w:rFonts w:hint="eastAsia"/>
        </w:rPr>
        <w:t>　　图表 2025-2031年中国特殊钢行业风险分析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3a5c6585248c5" w:history="1">
        <w:r>
          <w:rPr>
            <w:rStyle w:val="Hyperlink"/>
          </w:rPr>
          <w:t>中国特殊钢行业市场分析与前景趋势预测报告（2025-2031年）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3a5c6585248c5" w:history="1">
        <w:r>
          <w:rPr>
            <w:rStyle w:val="Hyperlink"/>
          </w:rPr>
          <w:t>https://www.20087.com/8/15/TeShuGangShiChangXianZhuangHeQianJing.html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热点：汽车哪个零件是钨钢、特殊钢是什么钢、特殊钢材材质型号、特殊钢材品种、军刀一般是什么钢做的、特殊钢的应用范围、特种钢材有哪些型号、特殊钢和高锰钢哪个铸剑好、新冶钢与中信集团关系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7172cf067492b" w:history="1">
      <w:r>
        <w:rPr>
          <w:rStyle w:val="Hyperlink"/>
        </w:rPr>
        <w:t>中国特殊钢行业市场分析与前景趋势预测报告（2025-2031年）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eShuGangShiChangXianZhuangHeQianJing.html" TargetMode="External" Id="R7483a5c65852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eShuGangShiChangXianZhuangHeQianJing.html" TargetMode="External" Id="Rd7d7172cf067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2024-10-14T00:59:00Z</dcterms:created>
  <dcterms:modified xsi:type="dcterms:W3CDTF">2024-10-14T01:59:00Z</dcterms:modified>
  <dc:subject>中国特殊钢行业市场分析与前景趋势预测报告（2025-2031年）</dc:subject>
  <dc:title>中国特殊钢行业市场分析与前景趋势预测报告（2025-2031年）</dc:title>
  <cp:keywords>中国特殊钢行业市场分析与前景趋势预测报告（2025-2031年）</cp:keywords>
  <dc:description>中国特殊钢行业市场分析与前景趋势预测报告（2025-2031年）</dc:description>
</cp:coreProperties>
</file>