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258770a104915" w:history="1">
              <w:r>
                <w:rPr>
                  <w:rStyle w:val="Hyperlink"/>
                </w:rPr>
                <w:t>2025年中国钢轨发展现状调研及市场前景分析报告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258770a104915" w:history="1">
              <w:r>
                <w:rPr>
                  <w:rStyle w:val="Hyperlink"/>
                </w:rPr>
                <w:t>2025年中国钢轨发展现状调研及市场前景分析报告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258770a104915" w:history="1">
                <w:r>
                  <w:rPr>
                    <w:rStyle w:val="Hyperlink"/>
                  </w:rPr>
                  <w:t>https://www.20087.com/8/65/GangGuiFaZhanXianZhuangFenXiQian.html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运输系统的基础构件，对于保证列车安全运行和提高运输效率至关重要。近年来，随着铁路交通的发展和技术的进步，钢轨市场需求持续增长。目前，钢轨不仅在种类上实现了多样化，如不同规格和材质的钢轨，还在技术上实现了突破，如采用了更先进的轧制技术和更严格的检测标准，提高了钢轨的强度和耐磨性。此外，随着消费者对运输效率和安全性的需求增加，钢轨的设计也更加注重提高其可靠性和使用寿命。</w:t>
      </w:r>
      <w:r>
        <w:rPr>
          <w:rFonts w:hint="eastAsia"/>
        </w:rPr>
        <w:br/>
      </w:r>
      <w:r>
        <w:rPr>
          <w:rFonts w:hint="eastAsia"/>
        </w:rPr>
        <w:t>　　未来，钢轨市场将更加注重技术创新和服务升级。一方面，随着新技术的应用，钢轨将开发出更多高性能、多功能的产品，如集成特殊合金成分以提高其抗疲劳性能。另一方面，随着可持续发展理念的普及，钢轨将更加注重提高其环保性能和资源利用效率，例如通过优化设计来减少生产过程中的能源消耗。此外，随着对高速铁路和重载运输的需求增长，钢轨生产商还将更加注重提供定制化服务，例如通过现场测试来推荐最适合特定线路条件的钢轨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258770a104915" w:history="1">
        <w:r>
          <w:rPr>
            <w:rStyle w:val="Hyperlink"/>
          </w:rPr>
          <w:t>2025年中国钢轨发展现状调研及市场前景分析报告</w:t>
        </w:r>
      </w:hyperlink>
      <w:r>
        <w:rPr>
          <w:rFonts w:hint="eastAsia"/>
        </w:rPr>
        <w:t>》全面梳理了钢轨产业链，结合市场需求和市场规模等数据，深入剖析钢轨行业现状。报告详细探讨了钢轨市场竞争格局，重点关注重点企业及其品牌影响力，并分析了钢轨价格机制和细分市场特征。通过对钢轨技术现状及未来方向的评估，报告展望了钢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中国钢轨行业宏观环境分析</w:t>
      </w:r>
      <w:r>
        <w:rPr>
          <w:rFonts w:hint="eastAsia"/>
        </w:rPr>
        <w:br/>
      </w:r>
      <w:r>
        <w:rPr>
          <w:rFonts w:hint="eastAsia"/>
        </w:rPr>
        <w:t>　　第一节 钢轨行业定义分析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钢轨行业宏观环境分析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全球钢轨行业现状及发展预测分析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全球钢轨行业概述</w:t>
      </w:r>
      <w:r>
        <w:rPr>
          <w:rFonts w:hint="eastAsia"/>
        </w:rPr>
        <w:br/>
      </w:r>
      <w:r>
        <w:rPr>
          <w:rFonts w:hint="eastAsia"/>
        </w:rPr>
        <w:t>　　第二节 全球钢轨行业市场格局分析</w:t>
      </w:r>
      <w:r>
        <w:rPr>
          <w:rFonts w:hint="eastAsia"/>
        </w:rPr>
        <w:br/>
      </w:r>
      <w:r>
        <w:rPr>
          <w:rFonts w:hint="eastAsia"/>
        </w:rPr>
        <w:t>　　第三节 全球钢轨产业主要国家运行形势分析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2025-2031年全球钢轨产业市场走势预测分析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2020-2025年中国钢轨行业经济指标分析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2020-2025年钢轨行业发展概述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2020-2025年钢轨行业经济运行状况</w:t>
      </w:r>
      <w:r>
        <w:rPr>
          <w:rFonts w:hint="eastAsia"/>
        </w:rPr>
        <w:br/>
      </w:r>
      <w:r>
        <w:rPr>
          <w:rFonts w:hint="eastAsia"/>
        </w:rPr>
        <w:t>　　　　一、钢轨行业企业数量分析</w:t>
      </w:r>
      <w:r>
        <w:rPr>
          <w:rFonts w:hint="eastAsia"/>
        </w:rPr>
        <w:br/>
      </w:r>
      <w:r>
        <w:rPr>
          <w:rFonts w:hint="eastAsia"/>
        </w:rPr>
        <w:t>　　　　二、钢轨行业资产规模分析</w:t>
      </w:r>
      <w:r>
        <w:rPr>
          <w:rFonts w:hint="eastAsia"/>
        </w:rPr>
        <w:br/>
      </w:r>
      <w:r>
        <w:rPr>
          <w:rFonts w:hint="eastAsia"/>
        </w:rPr>
        <w:t>　　　　三、钢轨行业销售收入分析</w:t>
      </w:r>
      <w:r>
        <w:rPr>
          <w:rFonts w:hint="eastAsia"/>
        </w:rPr>
        <w:br/>
      </w:r>
      <w:r>
        <w:rPr>
          <w:rFonts w:hint="eastAsia"/>
        </w:rPr>
        <w:t>　　　　四、钢轨行业利润总额分析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2020-2025年钢轨行业成本费用分析</w:t>
      </w:r>
      <w:r>
        <w:rPr>
          <w:rFonts w:hint="eastAsia"/>
        </w:rPr>
        <w:br/>
      </w:r>
      <w:r>
        <w:rPr>
          <w:rFonts w:hint="eastAsia"/>
        </w:rPr>
        <w:t>　　　　一、钢轨行业销售成本分析</w:t>
      </w:r>
      <w:r>
        <w:rPr>
          <w:rFonts w:hint="eastAsia"/>
        </w:rPr>
        <w:br/>
      </w:r>
      <w:r>
        <w:rPr>
          <w:rFonts w:hint="eastAsia"/>
        </w:rPr>
        <w:t>　　　　二、钢轨行业销售费用分析</w:t>
      </w:r>
      <w:r>
        <w:rPr>
          <w:rFonts w:hint="eastAsia"/>
        </w:rPr>
        <w:br/>
      </w:r>
      <w:r>
        <w:rPr>
          <w:rFonts w:hint="eastAsia"/>
        </w:rPr>
        <w:t>　　　　三、钢轨行业管理费用分析</w:t>
      </w:r>
      <w:r>
        <w:rPr>
          <w:rFonts w:hint="eastAsia"/>
        </w:rPr>
        <w:br/>
      </w:r>
      <w:r>
        <w:rPr>
          <w:rFonts w:hint="eastAsia"/>
        </w:rPr>
        <w:t>　　　　四、钢轨行业财务费用分析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2020-2025年钢轨行业运营效益分析</w:t>
      </w:r>
      <w:r>
        <w:rPr>
          <w:rFonts w:hint="eastAsia"/>
        </w:rPr>
        <w:br/>
      </w:r>
      <w:r>
        <w:rPr>
          <w:rFonts w:hint="eastAsia"/>
        </w:rPr>
        <w:t>　　　　一、钢轨行业盈利能力分析</w:t>
      </w:r>
      <w:r>
        <w:rPr>
          <w:rFonts w:hint="eastAsia"/>
        </w:rPr>
        <w:br/>
      </w:r>
      <w:r>
        <w:rPr>
          <w:rFonts w:hint="eastAsia"/>
        </w:rPr>
        <w:t>　　　　二、钢轨行业运营能力分析</w:t>
      </w:r>
      <w:r>
        <w:rPr>
          <w:rFonts w:hint="eastAsia"/>
        </w:rPr>
        <w:br/>
      </w:r>
      <w:r>
        <w:rPr>
          <w:rFonts w:hint="eastAsia"/>
        </w:rPr>
        <w:t>　　　　三、钢轨行业偿债能力分析</w:t>
      </w:r>
      <w:r>
        <w:rPr>
          <w:rFonts w:hint="eastAsia"/>
        </w:rPr>
        <w:br/>
      </w:r>
      <w:r>
        <w:rPr>
          <w:rFonts w:hint="eastAsia"/>
        </w:rPr>
        <w:t>　　　　四、钢轨行业成长能力分析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中国钢轨行业市场与竞争分析</w:t>
      </w:r>
      <w:r>
        <w:rPr>
          <w:rFonts w:hint="eastAsia"/>
        </w:rPr>
        <w:br/>
      </w:r>
      <w:r>
        <w:rPr>
          <w:rFonts w:hint="eastAsia"/>
        </w:rPr>
        <w:t>　　第一节 钢轨行业上下游市场分析</w:t>
      </w:r>
      <w:r>
        <w:rPr>
          <w:rFonts w:hint="eastAsia"/>
        </w:rPr>
        <w:br/>
      </w:r>
      <w:r>
        <w:rPr>
          <w:rFonts w:hint="eastAsia"/>
        </w:rPr>
        <w:t>　　　　一、钢轨行业产业链简介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钢轨行业市场供需分析</w:t>
      </w:r>
      <w:r>
        <w:rPr>
          <w:rFonts w:hint="eastAsia"/>
        </w:rPr>
        <w:br/>
      </w:r>
      <w:r>
        <w:rPr>
          <w:rFonts w:hint="eastAsia"/>
        </w:rPr>
        <w:t>　　　　一、钢轨行业生产总量</w:t>
      </w:r>
      <w:r>
        <w:rPr>
          <w:rFonts w:hint="eastAsia"/>
        </w:rPr>
        <w:br/>
      </w:r>
      <w:r>
        <w:rPr>
          <w:rFonts w:hint="eastAsia"/>
        </w:rPr>
        <w:t>　　　　二、钢轨行业市场总量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三、钢轨行业价格分析</w:t>
      </w:r>
      <w:r>
        <w:rPr>
          <w:rFonts w:hint="eastAsia"/>
        </w:rPr>
        <w:br/>
      </w:r>
      <w:r>
        <w:rPr>
          <w:rFonts w:hint="eastAsia"/>
        </w:rPr>
        <w:t>　　第三节 钢轨行业竞争力分析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钢轨行业市场集中度分析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钢轨行业原料采购模式</w:t>
      </w:r>
      <w:r>
        <w:rPr>
          <w:rFonts w:hint="eastAsia"/>
        </w:rPr>
        <w:br/>
      </w:r>
      <w:r>
        <w:rPr>
          <w:rFonts w:hint="eastAsia"/>
        </w:rPr>
        <w:t>　　第二节 钢轨行业经营模式</w:t>
      </w:r>
      <w:r>
        <w:rPr>
          <w:rFonts w:hint="eastAsia"/>
        </w:rPr>
        <w:br/>
      </w:r>
      <w:r>
        <w:rPr>
          <w:rFonts w:hint="eastAsia"/>
        </w:rPr>
        <w:t>　　第三节 钢轨行业盈利模式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钢轨行业商业模式要素与特征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钢轨行业企业商业模式构建步骤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钢轨行业商业模式的实施策略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互联网背景下钢轨行业商业模式选择</w:t>
      </w:r>
      <w:r>
        <w:rPr>
          <w:rFonts w:hint="eastAsia"/>
        </w:rPr>
        <w:br/>
      </w:r>
      <w:r>
        <w:rPr>
          <w:rFonts w:hint="eastAsia"/>
        </w:rPr>
        <w:t>　　　　一、钢轨行业与互联网思维的结合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二、互联网背景下钢轨行业商业模式选择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2025年钢轨行业企业经营情况与商业模式分析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2025-2031年钢轨行业发展前景预测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一、2025-2031年钢轨行业供应规模预测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二、2025-2031年钢轨行业市场规模预测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三、2025-2031年钢轨行业盈利前景预测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钢轨行业关键成功要素分析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钢轨行业投资壁垒分析</w:t>
      </w:r>
      <w:r>
        <w:rPr>
          <w:rFonts w:hint="eastAsia"/>
        </w:rPr>
        <w:br/>
      </w:r>
      <w:r>
        <w:rPr>
          <w:rFonts w:hint="eastAsia"/>
        </w:rPr>
        <w:t>　　　　一、钢轨行业进入壁垒</w:t>
      </w:r>
      <w:r>
        <w:rPr>
          <w:rFonts w:hint="eastAsia"/>
        </w:rPr>
        <w:br/>
      </w:r>
      <w:r>
        <w:rPr>
          <w:rFonts w:hint="eastAsia"/>
        </w:rPr>
        <w:t>　　　　二、钢轨行业退出壁垒</w:t>
      </w:r>
      <w:r>
        <w:rPr>
          <w:rFonts w:hint="eastAsia"/>
        </w:rPr>
        <w:br/>
      </w:r>
      <w:r>
        <w:rPr>
          <w:rFonts w:hint="eastAsia"/>
        </w:rPr>
        <w:t>　　第三节 钢轨行业投资风险与规避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　钢轨行业融资渠道与策略</w:t>
      </w:r>
      <w:r>
        <w:rPr>
          <w:rFonts w:hint="eastAsia"/>
        </w:rPr>
        <w:br/>
      </w:r>
      <w:r>
        <w:rPr>
          <w:rFonts w:hint="eastAsia"/>
        </w:rPr>
        <w:t>　　　　一、钢轨行业融资渠道分析</w:t>
      </w:r>
      <w:r>
        <w:rPr>
          <w:rFonts w:hint="eastAsia"/>
        </w:rPr>
        <w:br/>
      </w:r>
      <w:r>
        <w:rPr>
          <w:rFonts w:hint="eastAsia"/>
        </w:rPr>
        <w:t>　　　　二、钢轨行业融资策略分析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钢轨产业链分析</w:t>
      </w:r>
      <w:r>
        <w:rPr>
          <w:rFonts w:hint="eastAsia"/>
        </w:rPr>
        <w:br/>
      </w:r>
      <w:r>
        <w:rPr>
          <w:rFonts w:hint="eastAsia"/>
        </w:rPr>
        <w:t>　　图表 国际钢轨市场规模</w:t>
      </w:r>
      <w:r>
        <w:rPr>
          <w:rFonts w:hint="eastAsia"/>
        </w:rPr>
        <w:br/>
      </w:r>
      <w:r>
        <w:rPr>
          <w:rFonts w:hint="eastAsia"/>
        </w:rPr>
        <w:t>　　图表 国际钢轨生命周期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2020-2025年中国钢轨市场规模</w:t>
      </w:r>
      <w:r>
        <w:rPr>
          <w:rFonts w:hint="eastAsia"/>
        </w:rPr>
        <w:br/>
      </w:r>
      <w:r>
        <w:rPr>
          <w:rFonts w:hint="eastAsia"/>
        </w:rPr>
        <w:t>　　图表 2020-2025年中国钢轨产值</w:t>
      </w:r>
      <w:r>
        <w:rPr>
          <w:rFonts w:hint="eastAsia"/>
        </w:rPr>
        <w:br/>
      </w:r>
      <w:r>
        <w:rPr>
          <w:rFonts w:hint="eastAsia"/>
        </w:rPr>
        <w:t>　　图表 2020-2025年我国钢轨供应情况</w:t>
      </w:r>
      <w:r>
        <w:rPr>
          <w:rFonts w:hint="eastAsia"/>
        </w:rPr>
        <w:br/>
      </w:r>
      <w:r>
        <w:rPr>
          <w:rFonts w:hint="eastAsia"/>
        </w:rPr>
        <w:t>　　图表 2020-2025年我国钢轨需求情况</w:t>
      </w:r>
      <w:r>
        <w:rPr>
          <w:rFonts w:hint="eastAsia"/>
        </w:rPr>
        <w:br/>
      </w:r>
      <w:r>
        <w:rPr>
          <w:rFonts w:hint="eastAsia"/>
        </w:rPr>
        <w:t>　　图表 2025-2031年中国钢轨市场规模预测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2025-2031年我国钢轨供应情况预测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2025-2031年我国钢轨需求情况预测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258770a104915" w:history="1">
        <w:r>
          <w:rPr>
            <w:rStyle w:val="Hyperlink"/>
          </w:rPr>
          <w:t>2025年中国钢轨发展现状调研及市场前景分析报告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258770a104915" w:history="1">
        <w:r>
          <w:rPr>
            <w:rStyle w:val="Hyperlink"/>
          </w:rPr>
          <w:t>https://www.20087.com/8/65/GangGuiFaZhanXianZhuangFenXiQian.html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717f1e2da46a8" w:history="1">
      <w:r>
        <w:rPr>
          <w:rStyle w:val="Hyperlink"/>
        </w:rPr>
        <w:t>2025年中国钢轨发展现状调研及市场前景分析报告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ngGuiFaZhanXianZhuangFenXiQian.html" TargetMode="External" Id="Ra59258770a10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ngGuiFaZhanXianZhuangFenXiQian.html" TargetMode="External" Id="Rc87717f1e2d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2025-04-02T03:36:00Z</dcterms:created>
  <dcterms:modified xsi:type="dcterms:W3CDTF">2025-04-02T04:36:00Z</dcterms:modified>
  <dc:subject>2025年中国钢轨发展现状调研及市场前景分析报告</dc:subject>
  <dc:title>2025年中国钢轨发展现状调研及市场前景分析报告</dc:title>
  <cp:keywords>2025年中国钢轨发展现状调研及市场前景分析报告</cp:keywords>
  <dc:description>2025年中国钢轨发展现状调研及市场前景分析报告</dc:description>
</cp:coreProperties>
</file>