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fbeefaf0ea4069" w:history="1">
              <w:r>
                <w:rPr>
                  <w:rStyle w:val="Hyperlink"/>
                </w:rPr>
                <w:t>中国页岩气市场调研与行业前景预测报告（2024年版）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fbeefaf0ea4069" w:history="1">
              <w:r>
                <w:rPr>
                  <w:rStyle w:val="Hyperlink"/>
                </w:rPr>
                <w:t>中国页岩气市场调研与行业前景预测报告（2024年版）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1A0A058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fbeefaf0ea4069" w:history="1">
                <w:r>
                  <w:rPr>
                    <w:rStyle w:val="Hyperlink"/>
                  </w:rPr>
                  <w:t>https://www.20087.com/8/05/YeYanQiXuQiuFenXiBaoGao.html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页岩气是一种非常规天然气资源，近年来随着水平钻井和水力压裂技术的进步，其开发成本大幅下降，全球多个地区掀起了页岩气革命。页岩气的商业化开采不仅改变了能源供应格局，降低了天然气价格，还推动了相关产业链的发展，包括钻井服务、管道建设和液化天然气出口设施。然而，页岩气开采对水资源和环境的影响也引发了公众和政策制定者的关注。</w:t>
      </w:r>
      <w:r>
        <w:rPr>
          <w:rFonts w:hint="eastAsia"/>
        </w:rPr>
        <w:br/>
      </w:r>
      <w:r>
        <w:rPr>
          <w:rFonts w:hint="eastAsia"/>
        </w:rPr>
        <w:t>　　未来，页岩气行业将更加注重环保和技术创新。环保体现在通过改进压裂液配方和回收技术，减少对地下水的污染和资源消耗，同时，开发碳捕捉和封存技术，减少温室气体排放。技术创新则意味着探索更高效的钻井和开采方法，如微型地震监测和智能完井技术，提高页岩气的开采效率和经济效益。</w:t>
      </w:r>
      <w:r>
        <w:rPr>
          <w:rFonts w:hint="eastAsia"/>
        </w:rPr>
        <w:br/>
      </w:r>
      <w:r>
        <w:rPr>
          <w:rFonts w:hint="eastAsia"/>
        </w:rPr>
        <w:br/>
      </w:r>
      <w:r>
        <w:rPr>
          <w:rFonts w:hint="eastAsia"/>
        </w:rPr>
        <w:t>第一章 中国非常规油气产业发展综述</w:t>
      </w:r>
      <w:r>
        <w:rPr>
          <w:rFonts w:hint="eastAsia"/>
        </w:rPr>
        <w:br/>
      </w:r>
      <w:r>
        <w:rPr>
          <w:rFonts w:hint="eastAsia"/>
        </w:rPr>
        <w:t>　　第一节 非常规油气产业的定义</w:t>
      </w:r>
      <w:r>
        <w:rPr>
          <w:rFonts w:hint="eastAsia"/>
        </w:rPr>
        <w:br/>
      </w:r>
      <w:r>
        <w:rPr>
          <w:rFonts w:hint="eastAsia"/>
        </w:rPr>
        <w:t>　　　　一、产业定义</w:t>
      </w:r>
      <w:r>
        <w:rPr>
          <w:rFonts w:hint="eastAsia"/>
        </w:rPr>
        <w:br/>
      </w:r>
      <w:r>
        <w:rPr>
          <w:rFonts w:hint="eastAsia"/>
        </w:rPr>
        <w:t>　　　　二、报告范围界定</w:t>
      </w:r>
      <w:r>
        <w:rPr>
          <w:rFonts w:hint="eastAsia"/>
        </w:rPr>
        <w:br/>
      </w:r>
      <w:r>
        <w:rPr>
          <w:rFonts w:hint="eastAsia"/>
        </w:rPr>
        <w:t>　　第二节 非常规油气产业的能源背景</w:t>
      </w:r>
      <w:r>
        <w:rPr>
          <w:rFonts w:hint="eastAsia"/>
        </w:rPr>
        <w:br/>
      </w:r>
      <w:r>
        <w:rPr>
          <w:rFonts w:hint="eastAsia"/>
        </w:rPr>
        <w:t>　　　　一、能源需求不断增长</w:t>
      </w:r>
      <w:r>
        <w:rPr>
          <w:rFonts w:hint="eastAsia"/>
        </w:rPr>
        <w:br/>
      </w:r>
      <w:r>
        <w:rPr>
          <w:rFonts w:hint="eastAsia"/>
        </w:rPr>
        <w:t>　　　　二、常规油气资源储量有限</w:t>
      </w:r>
      <w:r>
        <w:rPr>
          <w:rFonts w:hint="eastAsia"/>
        </w:rPr>
        <w:br/>
      </w:r>
      <w:r>
        <w:rPr>
          <w:rFonts w:hint="eastAsia"/>
        </w:rPr>
        <w:t>　　　　三、非常规油气资源成接续能源</w:t>
      </w:r>
      <w:r>
        <w:rPr>
          <w:rFonts w:hint="eastAsia"/>
        </w:rPr>
        <w:br/>
      </w:r>
      <w:r>
        <w:rPr>
          <w:rFonts w:hint="eastAsia"/>
        </w:rPr>
        <w:t>　　第三节 非常规油气产业的政策环境</w:t>
      </w:r>
      <w:r>
        <w:rPr>
          <w:rFonts w:hint="eastAsia"/>
        </w:rPr>
        <w:br/>
      </w:r>
      <w:r>
        <w:rPr>
          <w:rFonts w:hint="eastAsia"/>
        </w:rPr>
        <w:t>　　　　一、非常规油气产业政策扶持情况</w:t>
      </w:r>
      <w:r>
        <w:rPr>
          <w:rFonts w:hint="eastAsia"/>
        </w:rPr>
        <w:br/>
      </w:r>
      <w:r>
        <w:rPr>
          <w:rFonts w:hint="eastAsia"/>
        </w:rPr>
        <w:t>　　　　二、非常规油气产业整体规划</w:t>
      </w:r>
      <w:r>
        <w:rPr>
          <w:rFonts w:hint="eastAsia"/>
        </w:rPr>
        <w:br/>
      </w:r>
      <w:r>
        <w:rPr>
          <w:rFonts w:hint="eastAsia"/>
        </w:rPr>
        <w:t>　　　　　　1、《全国矿产资源规划（2008-2020）》</w:t>
      </w:r>
      <w:r>
        <w:rPr>
          <w:rFonts w:hint="eastAsia"/>
        </w:rPr>
        <w:br/>
      </w:r>
      <w:r>
        <w:rPr>
          <w:rFonts w:hint="eastAsia"/>
        </w:rPr>
        <w:t>　　　　　　2、《国家中长期科学和技术发展规划纲要（2006-2020）》</w:t>
      </w:r>
      <w:r>
        <w:rPr>
          <w:rFonts w:hint="eastAsia"/>
        </w:rPr>
        <w:br/>
      </w:r>
      <w:r>
        <w:rPr>
          <w:rFonts w:hint="eastAsia"/>
        </w:rPr>
        <w:t>　　　　三、找矿“358战略”目标</w:t>
      </w:r>
      <w:r>
        <w:rPr>
          <w:rFonts w:hint="eastAsia"/>
        </w:rPr>
        <w:br/>
      </w:r>
      <w:r>
        <w:rPr>
          <w:rFonts w:hint="eastAsia"/>
        </w:rPr>
        <w:t>　　　　四、煤层气发展规划</w:t>
      </w:r>
      <w:r>
        <w:rPr>
          <w:rFonts w:hint="eastAsia"/>
        </w:rPr>
        <w:br/>
      </w:r>
      <w:r>
        <w:rPr>
          <w:rFonts w:hint="eastAsia"/>
        </w:rPr>
        <w:t>　　　　五、《“十三五”页岩气发展规划》</w:t>
      </w:r>
      <w:r>
        <w:rPr>
          <w:rFonts w:hint="eastAsia"/>
        </w:rPr>
        <w:br/>
      </w:r>
      <w:r>
        <w:rPr>
          <w:rFonts w:hint="eastAsia"/>
        </w:rPr>
        <w:t>　　　　　　1、非常规油气产业发展现状及前景</w:t>
      </w:r>
      <w:r>
        <w:rPr>
          <w:rFonts w:hint="eastAsia"/>
        </w:rPr>
        <w:br/>
      </w:r>
      <w:r>
        <w:rPr>
          <w:rFonts w:hint="eastAsia"/>
        </w:rPr>
        <w:t>　　第四节 非常规油气资源储量及分布</w:t>
      </w:r>
      <w:r>
        <w:rPr>
          <w:rFonts w:hint="eastAsia"/>
        </w:rPr>
        <w:br/>
      </w:r>
      <w:r>
        <w:rPr>
          <w:rFonts w:hint="eastAsia"/>
        </w:rPr>
        <w:t>　　第五节 煤层气发展现状及前景</w:t>
      </w:r>
      <w:r>
        <w:rPr>
          <w:rFonts w:hint="eastAsia"/>
        </w:rPr>
        <w:br/>
      </w:r>
      <w:r>
        <w:rPr>
          <w:rFonts w:hint="eastAsia"/>
        </w:rPr>
        <w:t>　　第六节 页岩油发展现状及前景</w:t>
      </w:r>
      <w:r>
        <w:rPr>
          <w:rFonts w:hint="eastAsia"/>
        </w:rPr>
        <w:br/>
      </w:r>
      <w:r>
        <w:rPr>
          <w:rFonts w:hint="eastAsia"/>
        </w:rPr>
        <w:t>　　第七节 页岩气发展现状及前景</w:t>
      </w:r>
      <w:r>
        <w:rPr>
          <w:rFonts w:hint="eastAsia"/>
        </w:rPr>
        <w:br/>
      </w:r>
      <w:r>
        <w:rPr>
          <w:rFonts w:hint="eastAsia"/>
        </w:rPr>
        <w:t>　　第八节 油砂发展现状及前景</w:t>
      </w:r>
      <w:r>
        <w:rPr>
          <w:rFonts w:hint="eastAsia"/>
        </w:rPr>
        <w:br/>
      </w:r>
      <w:r>
        <w:rPr>
          <w:rFonts w:hint="eastAsia"/>
        </w:rPr>
        <w:t>　　第九节 重油发展现状及前景</w:t>
      </w:r>
      <w:r>
        <w:rPr>
          <w:rFonts w:hint="eastAsia"/>
        </w:rPr>
        <w:br/>
      </w:r>
      <w:r>
        <w:rPr>
          <w:rFonts w:hint="eastAsia"/>
        </w:rPr>
        <w:t>　　第十节 沥青发展现状及前景</w:t>
      </w:r>
      <w:r>
        <w:rPr>
          <w:rFonts w:hint="eastAsia"/>
        </w:rPr>
        <w:br/>
      </w:r>
      <w:r>
        <w:rPr>
          <w:rFonts w:hint="eastAsia"/>
        </w:rPr>
        <w:t>　　第十一节 可燃冰发展现状及前景</w:t>
      </w:r>
      <w:r>
        <w:rPr>
          <w:rFonts w:hint="eastAsia"/>
        </w:rPr>
        <w:br/>
      </w:r>
      <w:r>
        <w:rPr>
          <w:rFonts w:hint="eastAsia"/>
        </w:rPr>
        <w:t>　　　　一、中国页岩气资源勘探分析</w:t>
      </w:r>
      <w:r>
        <w:rPr>
          <w:rFonts w:hint="eastAsia"/>
        </w:rPr>
        <w:br/>
      </w:r>
      <w:r>
        <w:rPr>
          <w:rFonts w:hint="eastAsia"/>
        </w:rPr>
        <w:t>　　第十二节 页岩气探明储量及分布</w:t>
      </w:r>
      <w:r>
        <w:rPr>
          <w:rFonts w:hint="eastAsia"/>
        </w:rPr>
        <w:br/>
      </w:r>
      <w:r>
        <w:rPr>
          <w:rFonts w:hint="eastAsia"/>
        </w:rPr>
        <w:t>　　第十三节 页岩气勘探开发技术进展</w:t>
      </w:r>
      <w:r>
        <w:rPr>
          <w:rFonts w:hint="eastAsia"/>
        </w:rPr>
        <w:br/>
      </w:r>
      <w:r>
        <w:rPr>
          <w:rFonts w:hint="eastAsia"/>
        </w:rPr>
        <w:t>　　　　一、美国页岩气开发经验</w:t>
      </w:r>
      <w:r>
        <w:rPr>
          <w:rFonts w:hint="eastAsia"/>
        </w:rPr>
        <w:br/>
      </w:r>
      <w:r>
        <w:rPr>
          <w:rFonts w:hint="eastAsia"/>
        </w:rPr>
        <w:t>　　第十四节 美国页岩气开发现状</w:t>
      </w:r>
      <w:r>
        <w:rPr>
          <w:rFonts w:hint="eastAsia"/>
        </w:rPr>
        <w:br/>
      </w:r>
      <w:r>
        <w:rPr>
          <w:rFonts w:hint="eastAsia"/>
        </w:rPr>
        <w:t>　　第十五节 美国页岩气开发经验</w:t>
      </w:r>
      <w:r>
        <w:rPr>
          <w:rFonts w:hint="eastAsia"/>
        </w:rPr>
        <w:br/>
      </w:r>
      <w:r>
        <w:rPr>
          <w:rFonts w:hint="eastAsia"/>
        </w:rPr>
        <w:t>　　　　一、成熟的开发技术</w:t>
      </w:r>
      <w:r>
        <w:rPr>
          <w:rFonts w:hint="eastAsia"/>
        </w:rPr>
        <w:br/>
      </w:r>
      <w:r>
        <w:rPr>
          <w:rFonts w:hint="eastAsia"/>
        </w:rPr>
        <w:t>　　　　二、明确的页岩气探明储量</w:t>
      </w:r>
      <w:r>
        <w:rPr>
          <w:rFonts w:hint="eastAsia"/>
        </w:rPr>
        <w:br/>
      </w:r>
      <w:r>
        <w:rPr>
          <w:rFonts w:hint="eastAsia"/>
        </w:rPr>
        <w:t>　　　　三、完备的油气管线设施</w:t>
      </w:r>
      <w:r>
        <w:rPr>
          <w:rFonts w:hint="eastAsia"/>
        </w:rPr>
        <w:br/>
      </w:r>
      <w:r>
        <w:rPr>
          <w:rFonts w:hint="eastAsia"/>
        </w:rPr>
        <w:t>　　　　四、多元化的投资机制</w:t>
      </w:r>
      <w:r>
        <w:rPr>
          <w:rFonts w:hint="eastAsia"/>
        </w:rPr>
        <w:br/>
      </w:r>
      <w:r>
        <w:rPr>
          <w:rFonts w:hint="eastAsia"/>
        </w:rPr>
        <w:t>　　　　　　1、中国页岩气区块招标情况</w:t>
      </w:r>
      <w:r>
        <w:rPr>
          <w:rFonts w:hint="eastAsia"/>
        </w:rPr>
        <w:br/>
      </w:r>
      <w:r>
        <w:rPr>
          <w:rFonts w:hint="eastAsia"/>
        </w:rPr>
        <w:t>　　　　　　2、济研：页岩气区块招标制度改革</w:t>
      </w:r>
      <w:r>
        <w:rPr>
          <w:rFonts w:hint="eastAsia"/>
        </w:rPr>
        <w:br/>
      </w:r>
      <w:r>
        <w:rPr>
          <w:rFonts w:hint="eastAsia"/>
        </w:rPr>
        <w:t>　　　　　　3、页岩气区块矿业权招标情况</w:t>
      </w:r>
      <w:r>
        <w:rPr>
          <w:rFonts w:hint="eastAsia"/>
        </w:rPr>
        <w:br/>
      </w:r>
      <w:r>
        <w:rPr>
          <w:rFonts w:hint="eastAsia"/>
        </w:rPr>
        <w:t>　　　　　　4、页岩气区块项目进展</w:t>
      </w:r>
      <w:r>
        <w:rPr>
          <w:rFonts w:hint="eastAsia"/>
        </w:rPr>
        <w:br/>
      </w:r>
      <w:r>
        <w:rPr>
          <w:rFonts w:hint="eastAsia"/>
        </w:rPr>
        <w:t>　　第十六节 富顺-永川区块页岩气项目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第十七节 贵州凯里区块页岩气项目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第十八节 江苏黄桥区块页岩气项目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t>　　第十九节 彭水区块页岩气项目</w:t>
      </w:r>
      <w:r>
        <w:rPr>
          <w:rFonts w:hint="eastAsia"/>
        </w:rPr>
        <w:br/>
      </w:r>
      <w:r>
        <w:rPr>
          <w:rFonts w:hint="eastAsia"/>
        </w:rPr>
        <w:t>　　　　　　1、项目概况</w:t>
      </w:r>
      <w:r>
        <w:rPr>
          <w:rFonts w:hint="eastAsia"/>
        </w:rPr>
        <w:br/>
      </w:r>
      <w:r>
        <w:rPr>
          <w:rFonts w:hint="eastAsia"/>
        </w:rPr>
        <w:t>　　　　　　2、投资主体</w:t>
      </w:r>
      <w:r>
        <w:rPr>
          <w:rFonts w:hint="eastAsia"/>
        </w:rPr>
        <w:br/>
      </w:r>
      <w:r>
        <w:rPr>
          <w:rFonts w:hint="eastAsia"/>
        </w:rPr>
        <w:t>　　　　　　3、项目进展</w:t>
      </w:r>
      <w:r>
        <w:rPr>
          <w:rFonts w:hint="eastAsia"/>
        </w:rPr>
        <w:br/>
      </w:r>
      <w:r>
        <w:rPr>
          <w:rFonts w:hint="eastAsia"/>
        </w:rPr>
        <w:br/>
      </w:r>
      <w:r>
        <w:rPr>
          <w:rFonts w:hint="eastAsia"/>
        </w:rPr>
        <w:t>第二章 中国页岩气开采前景分析</w:t>
      </w:r>
      <w:r>
        <w:rPr>
          <w:rFonts w:hint="eastAsia"/>
        </w:rPr>
        <w:br/>
      </w:r>
      <w:r>
        <w:rPr>
          <w:rFonts w:hint="eastAsia"/>
        </w:rPr>
        <w:t>　　　　一、页岩气发展制约因素</w:t>
      </w:r>
      <w:r>
        <w:rPr>
          <w:rFonts w:hint="eastAsia"/>
        </w:rPr>
        <w:br/>
      </w:r>
      <w:r>
        <w:rPr>
          <w:rFonts w:hint="eastAsia"/>
        </w:rPr>
        <w:t>　　第一节 国家政策</w:t>
      </w:r>
      <w:r>
        <w:rPr>
          <w:rFonts w:hint="eastAsia"/>
        </w:rPr>
        <w:br/>
      </w:r>
      <w:r>
        <w:rPr>
          <w:rFonts w:hint="eastAsia"/>
        </w:rPr>
        <w:t>　　第二节 技术瓶颈</w:t>
      </w:r>
      <w:r>
        <w:rPr>
          <w:rFonts w:hint="eastAsia"/>
        </w:rPr>
        <w:br/>
      </w:r>
      <w:r>
        <w:rPr>
          <w:rFonts w:hint="eastAsia"/>
        </w:rPr>
        <w:t>　　第三节 市场条件</w:t>
      </w:r>
      <w:r>
        <w:rPr>
          <w:rFonts w:hint="eastAsia"/>
        </w:rPr>
        <w:br/>
      </w:r>
      <w:r>
        <w:rPr>
          <w:rFonts w:hint="eastAsia"/>
        </w:rPr>
        <w:t>　　第四节 基础设施和资源勘探</w:t>
      </w:r>
      <w:r>
        <w:rPr>
          <w:rFonts w:hint="eastAsia"/>
        </w:rPr>
        <w:br/>
      </w:r>
      <w:r>
        <w:rPr>
          <w:rFonts w:hint="eastAsia"/>
        </w:rPr>
        <w:t>　　第五节 [-中-智-林-]管理体制</w:t>
      </w:r>
      <w:r>
        <w:rPr>
          <w:rFonts w:hint="eastAsia"/>
        </w:rPr>
        <w:br/>
      </w:r>
      <w:r>
        <w:rPr>
          <w:rFonts w:hint="eastAsia"/>
        </w:rPr>
        <w:br/>
      </w:r>
      <w:r>
        <w:rPr>
          <w:rFonts w:hint="eastAsia"/>
        </w:rPr>
        <w:t>第三章 页岩气开采前景分析</w:t>
      </w:r>
      <w:r>
        <w:rPr>
          <w:rFonts w:hint="eastAsia"/>
        </w:rPr>
        <w:br/>
      </w:r>
      <w:r>
        <w:rPr>
          <w:rFonts w:hint="eastAsia"/>
        </w:rPr>
        <w:t>第四章 专家观点与研究结论</w:t>
      </w:r>
      <w:r>
        <w:rPr>
          <w:rFonts w:hint="eastAsia"/>
        </w:rPr>
        <w:br/>
      </w:r>
      <w:r>
        <w:rPr>
          <w:rFonts w:hint="eastAsia"/>
        </w:rPr>
        <w:t>　　　　一、报告主要研究结论</w:t>
      </w:r>
      <w:r>
        <w:rPr>
          <w:rFonts w:hint="eastAsia"/>
        </w:rPr>
        <w:br/>
      </w:r>
      <w:r>
        <w:rPr>
          <w:rFonts w:hint="eastAsia"/>
        </w:rPr>
        <w:t>　　　　二、行业专家建议</w:t>
      </w:r>
      <w:r>
        <w:rPr>
          <w:rFonts w:hint="eastAsia"/>
        </w:rPr>
        <w:br/>
      </w:r>
      <w:r>
        <w:rPr>
          <w:rFonts w:hint="eastAsia"/>
        </w:rPr>
        <w:br/>
      </w:r>
      <w:r>
        <w:rPr>
          <w:rFonts w:hint="eastAsia"/>
        </w:rPr>
        <w:t>图表目录</w:t>
      </w:r>
      <w:r>
        <w:rPr>
          <w:rFonts w:hint="eastAsia"/>
        </w:rPr>
        <w:br/>
      </w:r>
      <w:r>
        <w:rPr>
          <w:rFonts w:hint="eastAsia"/>
        </w:rPr>
        <w:t>　　图表 全球非常规石油资源分布</w:t>
      </w:r>
      <w:r>
        <w:rPr>
          <w:rFonts w:hint="eastAsia"/>
        </w:rPr>
        <w:br/>
      </w:r>
      <w:r>
        <w:rPr>
          <w:rFonts w:hint="eastAsia"/>
        </w:rPr>
        <w:t>　　图表 我国非常规油气资源量与分布情况</w:t>
      </w:r>
      <w:r>
        <w:rPr>
          <w:rFonts w:hint="eastAsia"/>
        </w:rPr>
        <w:br/>
      </w:r>
      <w:r>
        <w:rPr>
          <w:rFonts w:hint="eastAsia"/>
        </w:rPr>
        <w:t>　　图表 2024-2030年我国煤层气不同开采技术下的开采量（单位：亿立方米）</w:t>
      </w:r>
      <w:r>
        <w:rPr>
          <w:rFonts w:hint="eastAsia"/>
        </w:rPr>
        <w:br/>
      </w:r>
      <w:r>
        <w:rPr>
          <w:rFonts w:hint="eastAsia"/>
        </w:rPr>
        <w:t>　　图表 2023年全国地面煤气层产量来源构成</w:t>
      </w:r>
      <w:r>
        <w:rPr>
          <w:rFonts w:hint="eastAsia"/>
        </w:rPr>
        <w:br/>
      </w:r>
      <w:r>
        <w:rPr>
          <w:rFonts w:hint="eastAsia"/>
        </w:rPr>
        <w:t>　　图表 三大煤层气开发公司煤层气占有情况（单位：万平方公里，%，万亿方）</w:t>
      </w:r>
      <w:r>
        <w:rPr>
          <w:rFonts w:hint="eastAsia"/>
        </w:rPr>
        <w:br/>
      </w:r>
      <w:r>
        <w:rPr>
          <w:rFonts w:hint="eastAsia"/>
        </w:rPr>
        <w:t>　　图表 “十三五”我国煤气层开发利用大提速（单位：亿立方米，万千瓦，万户，亿元）</w:t>
      </w:r>
      <w:r>
        <w:rPr>
          <w:rFonts w:hint="eastAsia"/>
        </w:rPr>
        <w:br/>
      </w:r>
      <w:r>
        <w:rPr>
          <w:rFonts w:hint="eastAsia"/>
        </w:rPr>
        <w:t>　　图表 现有重油商业化开采方法</w:t>
      </w:r>
      <w:r>
        <w:rPr>
          <w:rFonts w:hint="eastAsia"/>
        </w:rPr>
        <w:br/>
      </w:r>
      <w:r>
        <w:rPr>
          <w:rFonts w:hint="eastAsia"/>
        </w:rPr>
        <w:t>　　图表 全球页岩气资源量及分布（单位：万亿立方米）</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fbeefaf0ea4069" w:history="1">
        <w:r>
          <w:rPr>
            <w:rStyle w:val="Hyperlink"/>
          </w:rPr>
          <w:t>中国页岩气市场调研与行业前景预测报告（2024年版）</w:t>
        </w:r>
      </w:hyperlink>
      <w:r>
        <w:rPr>
          <w:color w:val="C00000"/>
        </w:rPr>
        <w:t>》，报告编号：</w:t>
      </w:r>
      <w:r>
        <w:rPr>
          <w:rFonts w:hint="eastAsia"/>
          <w:color w:val="C00000"/>
        </w:rPr>
        <w:t>1A0A058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fbeefaf0ea4069" w:history="1">
        <w:r>
          <w:rPr>
            <w:rStyle w:val="Hyperlink"/>
          </w:rPr>
          <w:t>https://www.20087.com/8/05/YeYanQiXuQiuFenXiBaoGao.html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3ca0376994ce1" w:history="1">
      <w:r>
        <w:rPr>
          <w:rStyle w:val="Hyperlink"/>
        </w:rPr>
        <w:t>中国页岩气市场调研与行业前景预测报告（2024年版）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eYanQiXuQiuFenXiBaoGao.html" TargetMode="External" Id="R76fbeefaf0ea4069" /></Relationships>
</file>

<file path=word/_rels/header2.xml.rels>&#65279;<?xml version="1.0" encoding="utf-8"?><Relationships xmlns="http://schemas.openxmlformats.org/package/2006/relationships"><Relationship Type="http://schemas.openxmlformats.org/officeDocument/2006/relationships/hyperlink" Target="https://www.20087.com/8/05/YeYanQiXuQiuFenXiBaoGao.html" TargetMode="External" Id="R4d63ca0376994c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2023-08-17T04:46:00Z</dcterms:created>
  <dcterms:modified xsi:type="dcterms:W3CDTF">2023-08-17T05:46:00Z</dcterms:modified>
  <dc:subject>中国页岩气市场调研与行业前景预测报告（2024年版）</dc:subject>
  <dc:title>中国页岩气市场调研与行业前景预测报告（2024年版）</dc:title>
  <cp:keywords>中国页岩气市场调研与行业前景预测报告（2024年版）</cp:keywords>
  <dc:description>中国页岩气市场调研与行业前景预测报告（2024年版）</dc:description>
</cp:coreProperties>
</file>