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048cdc94f4e92" w:history="1">
              <w:r>
                <w:rPr>
                  <w:rStyle w:val="Hyperlink"/>
                </w:rPr>
                <w:t>中国MABR膜发展现状及市场前景预测报告（2026-2032年）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048cdc94f4e92" w:history="1">
              <w:r>
                <w:rPr>
                  <w:rStyle w:val="Hyperlink"/>
                </w:rPr>
                <w:t>中国MABR膜发展现状及市场前景预测报告（2026-2032年）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048cdc94f4e92" w:history="1">
                <w:r>
                  <w:rPr>
                    <w:rStyle w:val="Hyperlink"/>
                  </w:rPr>
                  <w:t>https://www.20087.com/8/85/MABRMoHangYeQianJingQuShi.html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BR膜（膜曝气生物反应器膜）作为一种创新的污水处理核心组件，在市政污水提标改造、农村分散式处理及工业废水脱氮领域逐步推广。该膜通过中空纤维结构将氧气从气相直接传递至生物膜层，实现同步硝化反硝化，显著降低能耗与碳源投加需求。相比传统曝气系统，MABR膜运行溶解氧梯度可控，污泥产量少，且占地紧凑。目前产品多采用疏水性聚合物（如PTFE或PVDF）经特殊改性以兼顾透气性与抗污染性。然而，膜污染导致的传氧效率衰减、长期运行中机械强度下降，以及高氨氮或高盐废水中的微生物群落稳定性问题，仍是工程化应用的主要挑战。</w:t>
      </w:r>
      <w:r>
        <w:rPr>
          <w:rFonts w:hint="eastAsia"/>
        </w:rPr>
        <w:br/>
      </w:r>
      <w:r>
        <w:rPr>
          <w:rFonts w:hint="eastAsia"/>
        </w:rPr>
        <w:t>　　未来，MABR膜将通过材料科学与微生物生态协同创新实现性能跃升。市场调研网认为，复合膜结构将引入纳米催化涂层或导电聚合物层，促进电子传递并强化反硝化效率。基因组学指导下的功能菌群定向富集技术，可提升系统对难降解有机物或新兴污染物（如抗生素、微塑料）的去除能力。在智慧水务框架下，MABR膜组件将集成溶解氧、pH及生物膜厚度传感器，结合AI模型实现曝气量与水力停留时间的动态优化。此外，模块化快装设计将降低施工门槛，推动其在应急水处理与海岛供水等场景的应用。长远看，MABR膜有望成为低碳、低耗、高水质再生水生产的关键使能技术，支撑水资源循环利用战略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b048cdc94f4e92" w:history="1">
        <w:r>
          <w:rPr>
            <w:rStyle w:val="Hyperlink"/>
          </w:rPr>
          <w:t>中国MABR膜发展现状及市场前景预测报告（2026-2032年）</w:t>
        </w:r>
      </w:hyperlink>
      <w:r>
        <w:rPr>
          <w:rFonts w:hint="eastAsia"/>
        </w:rPr>
        <w:t>》，2025年MABR膜行业市场规模达 亿元，预计2032年市场规模将达 亿元，期间年均复合增长率（CAGR）达 %。报告以专业、科学的视角，系统分析了MABR膜市场的规模现状、区域发展差异，梳理了MABR膜重点企业的市场表现与品牌策报告结合MABR膜技术演进趋势与政策环境变化，研判了MABR膜行业未来增长空间与潜在风险，为MABR膜企业优化运营策略、投资者评估市场机会提供了客观参考依据。通过分析MABR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MABR膜市场概述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按照不同产品类型，MABR膜主要可以分为如下几个类别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中国不同产品类型MABR膜增长趋势2021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中空纤维膜</w:t>
      </w:r>
      <w:r>
        <w:rPr>
          <w:rFonts w:hint="eastAsia"/>
        </w:rPr>
        <w:br/>
      </w:r>
      <w:r>
        <w:rPr>
          <w:rFonts w:hint="eastAsia"/>
        </w:rPr>
        <w:t>　　　　1.2.3 平板型膜</w:t>
      </w:r>
      <w:r>
        <w:rPr>
          <w:rFonts w:hint="eastAsia"/>
        </w:rPr>
        <w:br/>
      </w:r>
      <w:r>
        <w:rPr>
          <w:rFonts w:hint="eastAsia"/>
        </w:rPr>
        <w:t>　　1.3 按照不同组件结构，MABR膜主要可以分为如下几个类别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中国不同组件结构MABR膜增长趋势2021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中空纤维式</w:t>
      </w:r>
      <w:r>
        <w:rPr>
          <w:rFonts w:hint="eastAsia"/>
        </w:rPr>
        <w:br/>
      </w:r>
      <w:r>
        <w:rPr>
          <w:rFonts w:hint="eastAsia"/>
        </w:rPr>
        <w:t>　　　　1.3.3 平板式</w:t>
      </w:r>
      <w:r>
        <w:rPr>
          <w:rFonts w:hint="eastAsia"/>
        </w:rPr>
        <w:br/>
      </w:r>
      <w:r>
        <w:rPr>
          <w:rFonts w:hint="eastAsia"/>
        </w:rPr>
        <w:t>　　　　1.3.4 螺旋卷式</w:t>
      </w:r>
      <w:r>
        <w:rPr>
          <w:rFonts w:hint="eastAsia"/>
        </w:rPr>
        <w:br/>
      </w:r>
      <w:r>
        <w:rPr>
          <w:rFonts w:hint="eastAsia"/>
        </w:rPr>
        <w:t>　　　　1.3.5 管式</w:t>
      </w:r>
      <w:r>
        <w:rPr>
          <w:rFonts w:hint="eastAsia"/>
        </w:rPr>
        <w:br/>
      </w:r>
      <w:r>
        <w:rPr>
          <w:rFonts w:hint="eastAsia"/>
        </w:rPr>
        <w:t>　　1.4 按照不同膜材料，MABR膜主要可以分为如下几个类别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中国不同膜材料MABR膜增长趋势2021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聚偏氟乙烯（PVDF）</w:t>
      </w:r>
      <w:r>
        <w:rPr>
          <w:rFonts w:hint="eastAsia"/>
        </w:rPr>
        <w:br/>
      </w:r>
      <w:r>
        <w:rPr>
          <w:rFonts w:hint="eastAsia"/>
        </w:rPr>
        <w:t>　　　　1.4.3 聚丙烯（PP）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从不同应用，MABR膜主要包括如下几个方面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中国不同应用MABR膜增长趋势2021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河湖等水体净化</w:t>
      </w:r>
      <w:r>
        <w:rPr>
          <w:rFonts w:hint="eastAsia"/>
        </w:rPr>
        <w:br/>
      </w:r>
      <w:r>
        <w:rPr>
          <w:rFonts w:hint="eastAsia"/>
        </w:rPr>
        <w:t>　　　　1.5.3 市政污水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中国MABR膜发展现状及未来趋势（2021-2032）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中国市场MABR膜收入及增长率（2021-2032）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中国市场MABR膜销量及增长率（2021-2032）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中国市场主要MABR膜厂商分析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中国市场主要厂商MABR膜销量及市场占有率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中国市场主要厂商MABR膜销量（2021-2026）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中国市场主要厂商MABR膜销量市场份额（2021-2026）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中国市场主要厂商MABR膜收入及市场占有率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中国市场主要厂商MABR膜收入（2021-2026）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中国市场主要厂商MABR膜收入市场份额（2021-2026）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2025年中国市场主要厂商MABR膜收入排名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中国市场主要厂商MABR膜价格（2021-2026）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中国市场主要厂商MABR膜总部及产地分布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中国市场主要厂商成立时间及MABR膜商业化日期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中国市场主要厂商MABR膜产品类型及应用</w:t>
      </w:r>
      <w:r>
        <w:rPr>
          <w:rFonts w:hint="eastAsia"/>
        </w:rPr>
        <w:br/>
      </w:r>
      <w:r>
        <w:rPr>
          <w:rFonts w:hint="eastAsia"/>
        </w:rPr>
        <w:t>　　2.7 MABR膜行业集中度、竞争程度分析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MABR膜行业集中度分析：2025年中国Top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中国市场MABR膜第一梯队、第二梯队和第三梯队厂商（品牌）及2025年市场份额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重点企业（8）在中国市场MABR膜销量、收入、价格及毛利率（2021-2026）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不同产品类型MABR膜分析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中国市场不同产品类型MABR膜销量（2021-2032）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中国市场不同产品类型MABR膜销量及市场份额（2021-2026）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中国市场不同产品类型MABR膜销量预测（2027-2032）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中国市场不同产品类型MABR膜规模（2021-2032）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中国市场不同产品类型MABR膜规模及市场份额（2021-2026）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中国市场不同产品类型MABR膜规模预测（2027-2032）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中国市场不同产品类型MABR膜价格走势（2021-2032）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不同应用MABR膜分析</w:t>
      </w:r>
      <w:r>
        <w:rPr>
          <w:rFonts w:hint="eastAsia"/>
        </w:rPr>
        <w:br/>
      </w:r>
      <w:r>
        <w:rPr>
          <w:rFonts w:hint="eastAsia"/>
        </w:rPr>
        <w:t>　　5.1 中国市场不同应用MABR膜销量（2021-2032）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中国市场不同应用MABR膜销量及市场份额（2021-2026）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中国市场不同应用MABR膜销量预测（2027-2032）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中国市场不同应用MABR膜规模（2021-2032）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中国市场不同应用MABR膜规模及市场份额（2021-2026）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中国市场不同应用MABR膜规模预测（2027-2032）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中国市场不同应用MABR膜价格走势（2021-2032）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MABR膜行业发展分析---发展趋势</w:t>
      </w:r>
      <w:r>
        <w:rPr>
          <w:rFonts w:hint="eastAsia"/>
        </w:rPr>
        <w:br/>
      </w:r>
      <w:r>
        <w:rPr>
          <w:rFonts w:hint="eastAsia"/>
        </w:rPr>
        <w:t>　　6.2 MABR膜行业发展分析---厂商壁垒</w:t>
      </w:r>
      <w:r>
        <w:rPr>
          <w:rFonts w:hint="eastAsia"/>
        </w:rPr>
        <w:br/>
      </w:r>
      <w:r>
        <w:rPr>
          <w:rFonts w:hint="eastAsia"/>
        </w:rPr>
        <w:t>　　6.3 MABR膜行业发展分析---驱动因素</w:t>
      </w:r>
      <w:r>
        <w:rPr>
          <w:rFonts w:hint="eastAsia"/>
        </w:rPr>
        <w:br/>
      </w:r>
      <w:r>
        <w:rPr>
          <w:rFonts w:hint="eastAsia"/>
        </w:rPr>
        <w:t>　　6.4 MABR膜行业发展分析---制约因素</w:t>
      </w:r>
      <w:r>
        <w:rPr>
          <w:rFonts w:hint="eastAsia"/>
        </w:rPr>
        <w:br/>
      </w:r>
      <w:r>
        <w:rPr>
          <w:rFonts w:hint="eastAsia"/>
        </w:rPr>
        <w:t>　　6.5 MABR膜中国企业SWOT分析</w:t>
      </w:r>
      <w:r>
        <w:rPr>
          <w:rFonts w:hint="eastAsia"/>
        </w:rPr>
        <w:br/>
      </w:r>
      <w:r>
        <w:rPr>
          <w:rFonts w:hint="eastAsia"/>
        </w:rPr>
        <w:t>　　6.6 MABR膜行业发展分析---行业政策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MABR膜行业产业链简介</w:t>
      </w:r>
      <w:r>
        <w:rPr>
          <w:rFonts w:hint="eastAsia"/>
        </w:rPr>
        <w:br/>
      </w:r>
      <w:r>
        <w:rPr>
          <w:rFonts w:hint="eastAsia"/>
        </w:rPr>
        <w:t>　　7.2 MABR膜产业链分析-上游</w:t>
      </w:r>
      <w:r>
        <w:rPr>
          <w:rFonts w:hint="eastAsia"/>
        </w:rPr>
        <w:br/>
      </w:r>
      <w:r>
        <w:rPr>
          <w:rFonts w:hint="eastAsia"/>
        </w:rPr>
        <w:t>　　7.3 MABR膜产业链分析-中游</w:t>
      </w:r>
      <w:r>
        <w:rPr>
          <w:rFonts w:hint="eastAsia"/>
        </w:rPr>
        <w:br/>
      </w:r>
      <w:r>
        <w:rPr>
          <w:rFonts w:hint="eastAsia"/>
        </w:rPr>
        <w:t>　　7.4 MABR膜产业链分析-下游</w:t>
      </w:r>
      <w:r>
        <w:rPr>
          <w:rFonts w:hint="eastAsia"/>
        </w:rPr>
        <w:br/>
      </w:r>
      <w:r>
        <w:rPr>
          <w:rFonts w:hint="eastAsia"/>
        </w:rPr>
        <w:t>　　7.5 MABR膜行业采购模式</w:t>
      </w:r>
      <w:r>
        <w:rPr>
          <w:rFonts w:hint="eastAsia"/>
        </w:rPr>
        <w:br/>
      </w:r>
      <w:r>
        <w:rPr>
          <w:rFonts w:hint="eastAsia"/>
        </w:rPr>
        <w:t>　　7.6 MABR膜行业生产模式</w:t>
      </w:r>
      <w:r>
        <w:rPr>
          <w:rFonts w:hint="eastAsia"/>
        </w:rPr>
        <w:br/>
      </w:r>
      <w:r>
        <w:rPr>
          <w:rFonts w:hint="eastAsia"/>
        </w:rPr>
        <w:t>　　7.7 MABR膜行业销售模式及销售渠道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中国本土MABR膜产能、产量分析</w:t>
      </w:r>
      <w:r>
        <w:rPr>
          <w:rFonts w:hint="eastAsia"/>
        </w:rPr>
        <w:br/>
      </w:r>
      <w:r>
        <w:rPr>
          <w:rFonts w:hint="eastAsia"/>
        </w:rPr>
        <w:t>　　8.1 中国MABR膜供需现状及预测（2021-2032）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中国MABR膜产能、产量、产能利用率及发展趋势（2021-2032）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中国MABR膜产量、市场需求量及发展趋势（2021-2032）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中国MABR膜进出口分析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中国市场MABR膜主要进口来源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中国市场MABR膜主要出口目的地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不同产品类型MABR膜市场规模2021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不同组件结构MABR膜市场规模2021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不同膜材料MABR膜市场规模2021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不同应用MABR膜市场规模2021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中国市场主要厂商MABR膜销量（2021-2026）&amp;（千平方米）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中国市场主要厂商MABR膜销量市场份额（2021-2026）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中国市场主要厂商MABR膜收入（2021-2026）&amp;（万元）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中国市场主要厂商MABR膜收入份额（2021-2026）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2025年中国主要生产商MABR膜收入排名（万元）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中国市场主要厂商MABR膜价格（2021-2026）&amp;（元/平方米）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中国市场主要厂商MABR膜总部及产地分布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中国市场主要厂商成立时间及MABR膜商业化日期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中国市场主要厂商MABR膜产品类型及应用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2025年中国市场MABR膜主要厂商市场地位（第一梯队、第二梯队和第三梯队）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MABR膜市场投资、并购等现状分析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MABR膜生产基地、总部、竞争对手及市场地位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MABR膜产品规格、参数及市场应用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MABR膜销量（千平方米）、收入（万元）、价格（元/平方米）及毛利率（2021-2026）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中国市场不同产品类型MABR膜销量（2021-2026）&amp;（千平方米）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中国市场不同产品类型MABR膜销量市场份额（2021-2026）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中国市场不同产品类型MABR膜销量预测（2027-2032）&amp;（千平方米）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中国市场不同产品类型MABR膜销量市场份额预测（2027-2032）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中国市场不同产品类型MABR膜规模（2021-2026）&amp;（万元）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中国市场不同产品类型MABR膜规模市场份额（2021-2026）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中国市场不同产品类型MABR膜规模预测（2027-2032）&amp;（万元）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中国市场不同产品类型MABR膜规模市场份额预测（2027-2032）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中国市场不同应用MABR膜销量（2021-2026）&amp;（千平方米）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中国市场不同应用MABR膜销量市场份额（2021-2026）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中国市场不同应用MABR膜销量预测（2027-2032）&amp;（千平方米）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中国市场不同应用MABR膜销量市场份额预测（2027-2032）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中国市场不同应用MABR膜规模（2021-2026）&amp;（万元）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中国市场不同应用MABR膜规模市场份额（2021-2026）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中国市场不同应用MABR膜规模预测（2027-2032）&amp;（万元）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中国市场不同应用MABR膜规模市场份额预测（2027-2032）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MABR膜行业发展分析---发展趋势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MABR膜行业发展分析---厂商壁垒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MABR膜行业发展分析---驱动因素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MABR膜行业发展分析---制约因素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MABR膜行业相关重点政策一览</w:t>
      </w:r>
      <w:r>
        <w:rPr>
          <w:rFonts w:hint="eastAsia"/>
        </w:rPr>
        <w:br/>
      </w:r>
      <w:r>
        <w:rPr>
          <w:rFonts w:hint="eastAsia"/>
        </w:rPr>
        <w:t>　　表 77： MABR膜行业供应链分析</w:t>
      </w:r>
      <w:r>
        <w:rPr>
          <w:rFonts w:hint="eastAsia"/>
        </w:rPr>
        <w:br/>
      </w:r>
      <w:r>
        <w:rPr>
          <w:rFonts w:hint="eastAsia"/>
        </w:rPr>
        <w:t>　　表 78： MABR膜上游原料供应商</w:t>
      </w:r>
      <w:r>
        <w:rPr>
          <w:rFonts w:hint="eastAsia"/>
        </w:rPr>
        <w:br/>
      </w:r>
      <w:r>
        <w:rPr>
          <w:rFonts w:hint="eastAsia"/>
        </w:rPr>
        <w:t>　　表 79： MABR膜行业主要下游客户</w:t>
      </w:r>
      <w:r>
        <w:rPr>
          <w:rFonts w:hint="eastAsia"/>
        </w:rPr>
        <w:br/>
      </w:r>
      <w:r>
        <w:rPr>
          <w:rFonts w:hint="eastAsia"/>
        </w:rPr>
        <w:t>　　表 80： MABR膜典型经销商</w:t>
      </w:r>
      <w:r>
        <w:rPr>
          <w:rFonts w:hint="eastAsia"/>
        </w:rPr>
        <w:br/>
      </w:r>
      <w:r>
        <w:rPr>
          <w:rFonts w:hint="eastAsia"/>
        </w:rPr>
        <w:t>　　表 81： 中国MABR膜产量、销量、进口量及出口量（2021-2026）&amp;（千平方米）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中国MABR膜产量、销量、进口量及出口量预测（2027-2032）&amp;（千平方米）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中国市场MABR膜主要进口来源</w:t>
      </w:r>
      <w:r>
        <w:rPr>
          <w:rFonts w:hint="eastAsia"/>
        </w:rPr>
        <w:br/>
      </w:r>
      <w:r>
        <w:rPr>
          <w:rFonts w:hint="eastAsia"/>
        </w:rPr>
        <w:t>　　表 84： 中国市场MABR膜主要出口目的地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MABR膜产品图片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中国不同产品类型MABR膜市场规模市场份额2025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中空纤维膜产品图片</w:t>
      </w:r>
      <w:r>
        <w:rPr>
          <w:rFonts w:hint="eastAsia"/>
        </w:rPr>
        <w:br/>
      </w:r>
      <w:r>
        <w:rPr>
          <w:rFonts w:hint="eastAsia"/>
        </w:rPr>
        <w:t>　　图 4： 平板型膜产品图片</w:t>
      </w:r>
      <w:r>
        <w:rPr>
          <w:rFonts w:hint="eastAsia"/>
        </w:rPr>
        <w:br/>
      </w:r>
      <w:r>
        <w:rPr>
          <w:rFonts w:hint="eastAsia"/>
        </w:rPr>
        <w:t>　　图 5： 中国不同组件结构MABR膜市场规模市场份额2025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中空纤维式产品图片</w:t>
      </w:r>
      <w:r>
        <w:rPr>
          <w:rFonts w:hint="eastAsia"/>
        </w:rPr>
        <w:br/>
      </w:r>
      <w:r>
        <w:rPr>
          <w:rFonts w:hint="eastAsia"/>
        </w:rPr>
        <w:t>　　图 7： 平板式产品图片</w:t>
      </w:r>
      <w:r>
        <w:rPr>
          <w:rFonts w:hint="eastAsia"/>
        </w:rPr>
        <w:br/>
      </w:r>
      <w:r>
        <w:rPr>
          <w:rFonts w:hint="eastAsia"/>
        </w:rPr>
        <w:t>　　图 8： 螺旋卷式产品图片</w:t>
      </w:r>
      <w:r>
        <w:rPr>
          <w:rFonts w:hint="eastAsia"/>
        </w:rPr>
        <w:br/>
      </w:r>
      <w:r>
        <w:rPr>
          <w:rFonts w:hint="eastAsia"/>
        </w:rPr>
        <w:t>　　图 9： 管式产品图片</w:t>
      </w:r>
      <w:r>
        <w:rPr>
          <w:rFonts w:hint="eastAsia"/>
        </w:rPr>
        <w:br/>
      </w:r>
      <w:r>
        <w:rPr>
          <w:rFonts w:hint="eastAsia"/>
        </w:rPr>
        <w:t>　　图 10： 中国不同膜材料MABR膜市场规模市场份额2025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聚偏氟乙烯（PVDF）产品图片</w:t>
      </w:r>
      <w:r>
        <w:rPr>
          <w:rFonts w:hint="eastAsia"/>
        </w:rPr>
        <w:br/>
      </w:r>
      <w:r>
        <w:rPr>
          <w:rFonts w:hint="eastAsia"/>
        </w:rPr>
        <w:t>　　图 12： 聚丙烯（PP）产品图片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中国不同应用MABR膜市场份额2025 &amp; 2032</w:t>
      </w:r>
      <w:r>
        <w:rPr>
          <w:rFonts w:hint="eastAsia"/>
        </w:rPr>
        <w:br/>
      </w:r>
      <w:r>
        <w:rPr>
          <w:rFonts w:hint="eastAsia"/>
        </w:rPr>
        <w:t>　　图 15： 河湖等水体净化</w:t>
      </w:r>
      <w:r>
        <w:rPr>
          <w:rFonts w:hint="eastAsia"/>
        </w:rPr>
        <w:br/>
      </w:r>
      <w:r>
        <w:rPr>
          <w:rFonts w:hint="eastAsia"/>
        </w:rPr>
        <w:t>　　图 16： 市政污水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中国市场MABR膜市场规模，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中国市场MABR膜收入及增长率（2021-2032）&amp;（万元）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中国市场MABR膜销量及增长率（2021-2032）&amp;（千平方米）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2025年中国市场主要厂商MABR膜销量市场份额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2025年中国市场主要厂商MABR膜收入市场份额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2025年中国市场前五大厂商MABR膜市场份额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2025年中国市场MABR膜第一梯队、第二梯队和第三梯队厂商（品牌）及市场份额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中国市场不同产品类型MABR膜价格走势（2021-2032）&amp;（元/平方米）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中国市场不同应用MABR膜价格走势（2021-2032）&amp;（元/平方米）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MABR膜中国企业SWOT分析</w:t>
      </w:r>
      <w:r>
        <w:rPr>
          <w:rFonts w:hint="eastAsia"/>
        </w:rPr>
        <w:br/>
      </w:r>
      <w:r>
        <w:rPr>
          <w:rFonts w:hint="eastAsia"/>
        </w:rPr>
        <w:t>　　图 28： MABR膜产业链</w:t>
      </w:r>
      <w:r>
        <w:rPr>
          <w:rFonts w:hint="eastAsia"/>
        </w:rPr>
        <w:br/>
      </w:r>
      <w:r>
        <w:rPr>
          <w:rFonts w:hint="eastAsia"/>
        </w:rPr>
        <w:t>　　图 29： MABR膜行业采购模式分析</w:t>
      </w:r>
      <w:r>
        <w:rPr>
          <w:rFonts w:hint="eastAsia"/>
        </w:rPr>
        <w:br/>
      </w:r>
      <w:r>
        <w:rPr>
          <w:rFonts w:hint="eastAsia"/>
        </w:rPr>
        <w:t>　　图 30： MABR膜行业生产模式分析</w:t>
      </w:r>
      <w:r>
        <w:rPr>
          <w:rFonts w:hint="eastAsia"/>
        </w:rPr>
        <w:br/>
      </w:r>
      <w:r>
        <w:rPr>
          <w:rFonts w:hint="eastAsia"/>
        </w:rPr>
        <w:t>　　图 31： MABR膜行业销售模式分析</w:t>
      </w:r>
      <w:r>
        <w:rPr>
          <w:rFonts w:hint="eastAsia"/>
        </w:rPr>
        <w:br/>
      </w:r>
      <w:r>
        <w:rPr>
          <w:rFonts w:hint="eastAsia"/>
        </w:rPr>
        <w:t>　　图 32： 中国MABR膜产能、产量、产能利用率及发展趋势（2021-2032）&amp;（千平方米）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中国MABR膜产量、市场需求量及发展趋势（2021-2032）&amp;（千平方米）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048cdc94f4e92" w:history="1">
        <w:r>
          <w:rPr>
            <w:rStyle w:val="Hyperlink"/>
          </w:rPr>
          <w:t>中国MABR膜发展现状及市场前景预测报告（2026-2032年）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048cdc94f4e92" w:history="1">
        <w:r>
          <w:rPr>
            <w:rStyle w:val="Hyperlink"/>
          </w:rPr>
          <w:t>https://www.20087.com/8/85/MABRMoHangYeQianJingQuShi.html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热点：MABR膜、MABR膜工作原理动画视频、MABR膜施工图、MABR膜池设计图、MABR膜材料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8c5d1cbf84c79" w:history="1">
      <w:r>
        <w:rPr>
          <w:rStyle w:val="Hyperlink"/>
        </w:rPr>
        <w:t>中国MABR膜发展现状及市场前景预测报告（2026-2032年）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MABRMoHangYeQianJingQuShi.html" TargetMode="External" Id="R09b048cdc94f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MABRMoHangYeQianJingQuShi.html" TargetMode="External" Id="Re5a8c5d1cbf8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2026-03-14T02:53:02Z</dcterms:created>
  <dcterms:modified xsi:type="dcterms:W3CDTF">2026-03-14T03:53:02Z</dcterms:modified>
  <dc:subject>中国MABR膜发展现状及市场前景预测报告（2026-2032年）</dc:subject>
  <dc:title>中国MABR膜发展现状及市场前景预测报告（2026-2032年）</dc:title>
  <cp:keywords>中国MABR膜发展现状及市场前景预测报告（2026-2032年）</cp:keywords>
  <dc:description>中国MABR膜发展现状及市场前景预测报告（2026-2032年）</dc:description>
</cp:coreProperties>
</file>