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780852ed54b36" w:history="1">
              <w:r>
                <w:rPr>
                  <w:rStyle w:val="Hyperlink"/>
                </w:rPr>
                <w:t>2026-2032年中国生物燃料动力船舶市场调研与行业前景预测报告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780852ed54b36" w:history="1">
              <w:r>
                <w:rPr>
                  <w:rStyle w:val="Hyperlink"/>
                </w:rPr>
                <w:t>2026-2032年中国生物燃料动力船舶市场调研与行业前景预测报告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780852ed54b36" w:history="1">
                <w:r>
                  <w:rPr>
                    <w:rStyle w:val="Hyperlink"/>
                  </w:rPr>
                  <w:t>https://www.20087.com/8/75/ShengWuRanLiaoDongLiChuanBoHangYeQianJingQuShi.html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动力船舶是航运业脱碳路径的重要过渡方案，已在内河、近海及部分远洋航线开展试点应用。生物燃料动力船舶通过改造现有柴油机或采用双燃料系统，使用加氢处理植物油（HVO）、生物甲醇或废弃食用油基燃料，实现显著的全生命周期碳减排。近年来，船级社已发布生物燃料使用指南，部分港口建立加注基础设施，发动机企业完成兼容性验证。然而，可持续原料供应不稳定、燃料成本溢价较高及缺乏全球统一认证标准，制约规模化推广；同时，生物燃料低温流动性与材料兼容性仍需针对性优化。</w:t>
      </w:r>
      <w:r>
        <w:rPr>
          <w:rFonts w:hint="eastAsia"/>
        </w:rPr>
        <w:br/>
      </w:r>
      <w:r>
        <w:rPr>
          <w:rFonts w:hint="eastAsia"/>
        </w:rPr>
        <w:t>　　未来，生物燃料动力船舶将加速融入多能互补与绿色航运生态。市场调研网认为，先进生物精炼技术（如藻类合成燃料）将提升原料多样性与能量密度；而“生物燃料+电池”混合动力系统将优化港口零排放作业。在政策驱动下，欧盟FuelEU Maritime等法规将强制生物燃料掺混比例，扩大市场需求。随着碳交易机制完善，生物燃料的碳信用价值将进一步凸显。长远看，生物燃料动力船舶将不仅是减排载体，更成为连接农业循环经济、低碳物流与国际气候治理的关键海上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780852ed54b36" w:history="1">
        <w:r>
          <w:rPr>
            <w:rStyle w:val="Hyperlink"/>
          </w:rPr>
          <w:t>2026-2032年中国生物燃料动力船舶市场调研与行业前景预测报告</w:t>
        </w:r>
      </w:hyperlink>
      <w:r>
        <w:rPr>
          <w:rFonts w:hint="eastAsia"/>
        </w:rPr>
        <w:t>》，2025年生物燃料动力船舶行业市场规模达 亿元，预计2032年市场规模将达 亿元，期间年均复合增长率（CAGR）达 %。报告系统分析了生物燃料动力船舶行业的市场规模、需求动态及价格趋势，并深入探讨了生物燃料动力船舶产业链结构的变化与发展。报告详细解读了生物燃料动力船舶行业现状，科学预测了未来市场前景与发展趋势，同时对生物燃料动力船舶细分市场的竞争格局进行了全面评估，重点关注领先企业的竞争实力、市场集中度及品牌影响力。结合生物燃料动力船舶技术现状与未来方向，报告揭示了生物燃料动力船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生物燃料动力船舶市场概述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按照不同产品类型，生物燃料动力船舶主要可以分为如下几个类别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中国不同产品类型生物燃料动力船舶增长趋势2021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单燃料</w:t>
      </w:r>
      <w:r>
        <w:rPr>
          <w:rFonts w:hint="eastAsia"/>
        </w:rPr>
        <w:br/>
      </w:r>
      <w:r>
        <w:rPr>
          <w:rFonts w:hint="eastAsia"/>
        </w:rPr>
        <w:t>　　　　1.2.3 双燃料</w:t>
      </w:r>
      <w:r>
        <w:rPr>
          <w:rFonts w:hint="eastAsia"/>
        </w:rPr>
        <w:br/>
      </w:r>
      <w:r>
        <w:rPr>
          <w:rFonts w:hint="eastAsia"/>
        </w:rPr>
        <w:t>　　1.3 从不同应用，生物燃料动力船舶主要包括如下几个方面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中国不同应用生物燃料动力船舶增长趋势2021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货运船</w:t>
      </w:r>
      <w:r>
        <w:rPr>
          <w:rFonts w:hint="eastAsia"/>
        </w:rPr>
        <w:br/>
      </w:r>
      <w:r>
        <w:rPr>
          <w:rFonts w:hint="eastAsia"/>
        </w:rPr>
        <w:t>　　　　1.3.3 客船</w:t>
      </w:r>
      <w:r>
        <w:rPr>
          <w:rFonts w:hint="eastAsia"/>
        </w:rPr>
        <w:br/>
      </w:r>
      <w:r>
        <w:rPr>
          <w:rFonts w:hint="eastAsia"/>
        </w:rPr>
        <w:t>　　　　1.3.4 作业船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中国生物燃料动力船舶发展现状及未来趋势（2021-2032）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中国市场生物燃料动力船舶收入及增长率（2021-2032）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中国市场生物燃料动力船舶销量及增长率（2021-2032）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中国市场主要生物燃料动力船舶厂商分析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中国市场主要厂商生物燃料动力船舶销量及市场占有率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中国市场主要厂商生物燃料动力船舶销量（2021-2026）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中国市场主要厂商生物燃料动力船舶销量市场份额（2021-2026）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中国市场主要厂商生物燃料动力船舶收入及市场占有率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中国市场主要厂商生物燃料动力船舶收入（2021-2026）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中国市场主要厂商生物燃料动力船舶收入市场份额（2021-2026）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2025年中国市场主要厂商生物燃料动力船舶收入排名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中国市场主要厂商生物燃料动力船舶价格（2021-2026）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中国市场主要厂商生物燃料动力船舶总部及产地分布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中国市场主要厂商成立时间及生物燃料动力船舶商业化日期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中国市场主要厂商生物燃料动力船舶产品类型及应用</w:t>
      </w:r>
      <w:r>
        <w:rPr>
          <w:rFonts w:hint="eastAsia"/>
        </w:rPr>
        <w:br/>
      </w:r>
      <w:r>
        <w:rPr>
          <w:rFonts w:hint="eastAsia"/>
        </w:rPr>
        <w:t>　　2.7 生物燃料动力船舶行业集中度、竞争程度分析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生物燃料动力船舶行业集中度分析：2025年中国Top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中国市场生物燃料动力船舶第一梯队、第二梯队和第三梯队厂商（品牌）及2025年市场份额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重点企业（11）在中国市场生物燃料动力船舶销量、收入、价格及毛利率（2021-2026）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不同产品类型生物燃料动力船舶分析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中国市场不同产品类型生物燃料动力船舶销量（2021-2032）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中国市场不同产品类型生物燃料动力船舶销量及市场份额（2021-2026）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中国市场不同产品类型生物燃料动力船舶销量预测（2027-2032）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中国市场不同产品类型生物燃料动力船舶规模（2021-2032）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中国市场不同产品类型生物燃料动力船舶规模及市场份额（2021-2026）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中国市场不同产品类型生物燃料动力船舶规模预测（2027-2032）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中国市场不同产品类型生物燃料动力船舶价格走势（2021-2032）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不同应用生物燃料动力船舶分析</w:t>
      </w:r>
      <w:r>
        <w:rPr>
          <w:rFonts w:hint="eastAsia"/>
        </w:rPr>
        <w:br/>
      </w:r>
      <w:r>
        <w:rPr>
          <w:rFonts w:hint="eastAsia"/>
        </w:rPr>
        <w:t>　　5.1 中国市场不同应用生物燃料动力船舶销量（2021-2032）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中国市场不同应用生物燃料动力船舶销量及市场份额（2021-2026）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中国市场不同应用生物燃料动力船舶销量预测（2027-2032）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中国市场不同应用生物燃料动力船舶规模（2021-2032）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中国市场不同应用生物燃料动力船舶规模及市场份额（2021-2026）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中国市场不同应用生物燃料动力船舶规模预测（2027-2032）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中国市场不同应用生物燃料动力船舶价格走势（2021-2032）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生物燃料动力船舶行业发展分析---发展趋势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生物燃料动力船舶行业发展分析---厂商壁垒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生物燃料动力船舶行业发展分析---驱动因素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生物燃料动力船舶行业发展分析---制约因素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生物燃料动力船舶中国企业SWOT分析</w:t>
      </w:r>
      <w:r>
        <w:rPr>
          <w:rFonts w:hint="eastAsia"/>
        </w:rPr>
        <w:br/>
      </w:r>
      <w:r>
        <w:rPr>
          <w:rFonts w:hint="eastAsia"/>
        </w:rPr>
        <w:t>　　6.6 生物燃料动力船舶行业发展分析---行业政策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生物燃料动力船舶行业产业链简介</w:t>
      </w:r>
      <w:r>
        <w:rPr>
          <w:rFonts w:hint="eastAsia"/>
        </w:rPr>
        <w:br/>
      </w:r>
      <w:r>
        <w:rPr>
          <w:rFonts w:hint="eastAsia"/>
        </w:rPr>
        <w:t>　　7.2 生物燃料动力船舶产业链分析-上游</w:t>
      </w:r>
      <w:r>
        <w:rPr>
          <w:rFonts w:hint="eastAsia"/>
        </w:rPr>
        <w:br/>
      </w:r>
      <w:r>
        <w:rPr>
          <w:rFonts w:hint="eastAsia"/>
        </w:rPr>
        <w:t>　　7.3 生物燃料动力船舶产业链分析-中游</w:t>
      </w:r>
      <w:r>
        <w:rPr>
          <w:rFonts w:hint="eastAsia"/>
        </w:rPr>
        <w:br/>
      </w:r>
      <w:r>
        <w:rPr>
          <w:rFonts w:hint="eastAsia"/>
        </w:rPr>
        <w:t>　　7.4 生物燃料动力船舶产业链分析-下游</w:t>
      </w:r>
      <w:r>
        <w:rPr>
          <w:rFonts w:hint="eastAsia"/>
        </w:rPr>
        <w:br/>
      </w:r>
      <w:r>
        <w:rPr>
          <w:rFonts w:hint="eastAsia"/>
        </w:rPr>
        <w:t>　　7.5 生物燃料动力船舶行业采购模式</w:t>
      </w:r>
      <w:r>
        <w:rPr>
          <w:rFonts w:hint="eastAsia"/>
        </w:rPr>
        <w:br/>
      </w:r>
      <w:r>
        <w:rPr>
          <w:rFonts w:hint="eastAsia"/>
        </w:rPr>
        <w:t>　　7.6 生物燃料动力船舶行业生产模式</w:t>
      </w:r>
      <w:r>
        <w:rPr>
          <w:rFonts w:hint="eastAsia"/>
        </w:rPr>
        <w:br/>
      </w:r>
      <w:r>
        <w:rPr>
          <w:rFonts w:hint="eastAsia"/>
        </w:rPr>
        <w:t>　　7.7 生物燃料动力船舶行业销售模式及销售渠道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中国本土生物燃料动力船舶产能、产量分析</w:t>
      </w:r>
      <w:r>
        <w:rPr>
          <w:rFonts w:hint="eastAsia"/>
        </w:rPr>
        <w:br/>
      </w:r>
      <w:r>
        <w:rPr>
          <w:rFonts w:hint="eastAsia"/>
        </w:rPr>
        <w:t>　　8.1 中国生物燃料动力船舶供需现状及预测（2021-2032）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中国生物燃料动力船舶产能、产量、产能利用率及发展趋势（2021-2032）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中国生物燃料动力船舶产量、市场需求量及发展趋势（2021-2032）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中国生物燃料动力船舶进出口分析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中国市场生物燃料动力船舶主要进口来源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中国市场生物燃料动力船舶主要出口目的地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不同产品类型生物燃料动力船舶市场规模2021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不同应用生物燃料动力船舶市场规模2021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中国市场主要厂商生物燃料动力船舶销量（2021-2026）&amp;（台）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中国市场主要厂商生物燃料动力船舶销量市场份额（2021-2026）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中国市场主要厂商生物燃料动力船舶收入（2021-2026）&amp;（万元）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中国市场主要厂商生物燃料动力船舶收入份额（2021-2026）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2025年中国主要生产商生物燃料动力船舶收入排名（万元）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中国市场主要厂商生物燃料动力船舶价格（2021-2026）&amp;（千元/台）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中国市场主要厂商生物燃料动力船舶总部及产地分布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中国市场主要厂商成立时间及生物燃料动力船舶商业化日期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中国市场主要厂商生物燃料动力船舶产品类型及应用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2025年中国市场生物燃料动力船舶主要厂商市场地位（第一梯队、第二梯队和第三梯队）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生物燃料动力船舶市场投资、并购等现状分析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生物燃料动力船舶生产基地、总部、竞争对手及市场地位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生物燃料动力船舶产品规格、参数及市场应用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生物燃料动力船舶销量（台）、收入（万元）、价格（千元/台）及毛利率（2021-2026）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中国市场不同产品类型生物燃料动力船舶销量（2021-2026）&amp;（台）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中国市场不同产品类型生物燃料动力船舶销量市场份额（2021-2026）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中国市场不同产品类型生物燃料动力船舶销量预测（2027-2032）&amp;（台）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中国市场不同产品类型生物燃料动力船舶销量市场份额预测（2027-2032）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中国市场不同产品类型生物燃料动力船舶规模（2021-2026）&amp;（万元）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中国市场不同产品类型生物燃料动力船舶规模市场份额（2021-2026）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中国市场不同产品类型生物燃料动力船舶规模预测（2027-2032）&amp;（万元）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中国市场不同产品类型生物燃料动力船舶规模市场份额预测（2027-2032）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中国市场不同应用生物燃料动力船舶销量（2021-2026）&amp;（台）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中国市场不同应用生物燃料动力船舶销量市场份额（2021-2026）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中国市场不同应用生物燃料动力船舶销量预测（2027-2032）&amp;（台）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中国市场不同应用生物燃料动力船舶销量市场份额预测（2027-2032）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中国市场不同应用生物燃料动力船舶规模（2021-2026）&amp;（万元）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中国市场不同应用生物燃料动力船舶规模市场份额（2021-2026）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中国市场不同应用生物燃料动力船舶规模预测（2027-2032）&amp;（万元）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中国市场不同应用生物燃料动力船舶规模市场份额预测（2027-2032）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生物燃料动力船舶行业发展分析---发展趋势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生物燃料动力船舶行业发展分析---厂商壁垒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生物燃料动力船舶行业发展分析---驱动因素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生物燃料动力船舶行业发展分析---制约因素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生物燃料动力船舶行业相关重点政策一览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生物燃料动力船舶行业供应链分析</w:t>
      </w:r>
      <w:r>
        <w:rPr>
          <w:rFonts w:hint="eastAsia"/>
        </w:rPr>
        <w:br/>
      </w:r>
      <w:r>
        <w:rPr>
          <w:rFonts w:hint="eastAsia"/>
        </w:rPr>
        <w:t>　　表 91： 生物燃料动力船舶上游原料供应商</w:t>
      </w:r>
      <w:r>
        <w:rPr>
          <w:rFonts w:hint="eastAsia"/>
        </w:rPr>
        <w:br/>
      </w:r>
      <w:r>
        <w:rPr>
          <w:rFonts w:hint="eastAsia"/>
        </w:rPr>
        <w:t>　　表 92： 生物燃料动力船舶行业主要下游客户</w:t>
      </w:r>
      <w:r>
        <w:rPr>
          <w:rFonts w:hint="eastAsia"/>
        </w:rPr>
        <w:br/>
      </w:r>
      <w:r>
        <w:rPr>
          <w:rFonts w:hint="eastAsia"/>
        </w:rPr>
        <w:t>　　表 93： 生物燃料动力船舶典型经销商</w:t>
      </w:r>
      <w:r>
        <w:rPr>
          <w:rFonts w:hint="eastAsia"/>
        </w:rPr>
        <w:br/>
      </w:r>
      <w:r>
        <w:rPr>
          <w:rFonts w:hint="eastAsia"/>
        </w:rPr>
        <w:t>　　表 94： 中国生物燃料动力船舶产量、销量、进口量及出口量（2021-2026）&amp;（台）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中国生物燃料动力船舶产量、销量、进口量及出口量预测（2027-2032）&amp;（台）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中国市场生物燃料动力船舶主要进口来源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中国市场生物燃料动力船舶主要出口目的地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生物燃料动力船舶产品图片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中国不同产品类型生物燃料动力船舶市场规模市场份额2025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单燃料产品图片</w:t>
      </w:r>
      <w:r>
        <w:rPr>
          <w:rFonts w:hint="eastAsia"/>
        </w:rPr>
        <w:br/>
      </w:r>
      <w:r>
        <w:rPr>
          <w:rFonts w:hint="eastAsia"/>
        </w:rPr>
        <w:t>　　图 4： 双燃料产品图片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中国不同应用生物燃料动力船舶市场份额2025 &amp; 2032</w:t>
      </w:r>
      <w:r>
        <w:rPr>
          <w:rFonts w:hint="eastAsia"/>
        </w:rPr>
        <w:br/>
      </w:r>
      <w:r>
        <w:rPr>
          <w:rFonts w:hint="eastAsia"/>
        </w:rPr>
        <w:t>　　图 6： 货运船</w:t>
      </w:r>
      <w:r>
        <w:rPr>
          <w:rFonts w:hint="eastAsia"/>
        </w:rPr>
        <w:br/>
      </w:r>
      <w:r>
        <w:rPr>
          <w:rFonts w:hint="eastAsia"/>
        </w:rPr>
        <w:t>　　图 7： 客船</w:t>
      </w:r>
      <w:r>
        <w:rPr>
          <w:rFonts w:hint="eastAsia"/>
        </w:rPr>
        <w:br/>
      </w:r>
      <w:r>
        <w:rPr>
          <w:rFonts w:hint="eastAsia"/>
        </w:rPr>
        <w:t>　　图 8： 作业船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中国市场生物燃料动力船舶市场规模，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中国市场生物燃料动力船舶收入及增长率（2021-2032）&amp;（万元）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中国市场生物燃料动力船舶销量及增长率（2021-2032）&amp;（台）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2025年中国市场主要厂商生物燃料动力船舶销量市场份额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2025年中国市场主要厂商生物燃料动力船舶收入市场份额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2025年中国市场前五大厂商生物燃料动力船舶市场份额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2025年中国市场生物燃料动力船舶第一梯队、第二梯队和第三梯队厂商（品牌）及市场份额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中国市场不同产品类型生物燃料动力船舶价格走势（2021-2032）&amp;（千元/台）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中国市场不同应用生物燃料动力船舶价格走势（2021-2032）&amp;（千元/台）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生物燃料动力船舶中国企业SWOT分析</w:t>
      </w:r>
      <w:r>
        <w:rPr>
          <w:rFonts w:hint="eastAsia"/>
        </w:rPr>
        <w:br/>
      </w:r>
      <w:r>
        <w:rPr>
          <w:rFonts w:hint="eastAsia"/>
        </w:rPr>
        <w:t>　　图 20： 生物燃料动力船舶产业链</w:t>
      </w:r>
      <w:r>
        <w:rPr>
          <w:rFonts w:hint="eastAsia"/>
        </w:rPr>
        <w:br/>
      </w:r>
      <w:r>
        <w:rPr>
          <w:rFonts w:hint="eastAsia"/>
        </w:rPr>
        <w:t>　　图 21： 生物燃料动力船舶行业采购模式分析</w:t>
      </w:r>
      <w:r>
        <w:rPr>
          <w:rFonts w:hint="eastAsia"/>
        </w:rPr>
        <w:br/>
      </w:r>
      <w:r>
        <w:rPr>
          <w:rFonts w:hint="eastAsia"/>
        </w:rPr>
        <w:t>　　图 22： 生物燃料动力船舶行业生产模式分析</w:t>
      </w:r>
      <w:r>
        <w:rPr>
          <w:rFonts w:hint="eastAsia"/>
        </w:rPr>
        <w:br/>
      </w:r>
      <w:r>
        <w:rPr>
          <w:rFonts w:hint="eastAsia"/>
        </w:rPr>
        <w:t>　　图 23： 生物燃料动力船舶行业销售模式分析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中国生物燃料动力船舶产能、产量、产能利用率及发展趋势（2021-2032）&amp;（台）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中国生物燃料动力船舶产量、市场需求量及发展趋势（2021-2032）&amp;（台）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780852ed54b36" w:history="1">
        <w:r>
          <w:rPr>
            <w:rStyle w:val="Hyperlink"/>
          </w:rPr>
          <w:t>2026-2032年中国生物燃料动力船舶市场调研与行业前景预测报告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780852ed54b36" w:history="1">
        <w:r>
          <w:rPr>
            <w:rStyle w:val="Hyperlink"/>
          </w:rPr>
          <w:t>https://www.20087.com/8/75/ShengWuRanLiaoDongLiChuanBoHangYeQianJingQuShi.html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热点：生物燃料动力船舶是什么、生物燃料发动机、生物燃料技术、生物燃料飞机、生物燃料机制设备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b89e366344c88" w:history="1">
      <w:r>
        <w:rPr>
          <w:rStyle w:val="Hyperlink"/>
        </w:rPr>
        <w:t>2026-2032年中国生物燃料动力船舶市场调研与行业前景预测报告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engWuRanLiaoDongLiChuanBoHangYeQianJingQuShi.html" TargetMode="External" Id="R26c780852ed5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engWuRanLiaoDongLiChuanBoHangYeQianJingQuShi.html" TargetMode="External" Id="R2c4b89e3663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2026-02-28T06:51:23Z</dcterms:created>
  <dcterms:modified xsi:type="dcterms:W3CDTF">2026-02-28T07:51:23Z</dcterms:modified>
  <dc:subject>2026-2032年中国生物燃料动力船舶市场调研与行业前景预测报告</dc:subject>
  <dc:title>2026-2032年中国生物燃料动力船舶市场调研与行业前景预测报告</dc:title>
  <cp:keywords>2026-2032年中国生物燃料动力船舶市场调研与行业前景预测报告</cp:keywords>
  <dc:description>2026-2032年中国生物燃料动力船舶市场调研与行业前景预测报告</dc:description>
</cp:coreProperties>
</file>