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9f2bace345b9" w:history="1">
              <w:r>
                <w:rPr>
                  <w:rStyle w:val="Hyperlink"/>
                </w:rPr>
                <w:t>全球与中国电池合同制造行业调研及前景趋势预测报告（2026-2032年）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9f2bace345b9" w:history="1">
              <w:r>
                <w:rPr>
                  <w:rStyle w:val="Hyperlink"/>
                </w:rPr>
                <w:t>全球与中国电池合同制造行业调研及前景趋势预测报告（2026-2032年）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a9f2bace345b9" w:history="1">
                <w:r>
                  <w:rPr>
                    <w:rStyle w:val="Hyperlink"/>
                  </w:rPr>
                  <w:t>https://www.20087.com/8/75/DianChiHeTongZhiZaoHangYeFaZhanQianJing.html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电池合同制造（Battery Contract Manufacturing）当前服务于新兴电池品牌、储能系统集成商及跨界车企，提供从电芯组装、模组PACK到BMS集成的一站式服务。主流厂商具备车规级产线、自动化装配与全流程测试能力，并通过ISO 9001、IATF 16949等体系认证。客户核心诉求包括产能弹性、知识产权保护及快速打样响应。然而，原材料采购议价能力弱、技术Know-how积累不足及客户集中度过高，使代工厂面临利润薄、切换成本低的竞争压力。</w:t>
      </w:r>
      <w:r>
        <w:rPr>
          <w:rFonts w:hint="eastAsia"/>
        </w:rPr>
        <w:br/>
      </w:r>
      <w:r>
        <w:rPr>
          <w:rFonts w:hint="eastAsia"/>
        </w:rPr>
        <w:t>　　未来，电池合同制造将向技术赋能型合作伙伴角色升级。市场调研网认为，具备材料配方、热管理设计或回收技术能力的代工厂将提供高附加值服务；柔性产线支持多化学体系（如磷酸铁锂、钠离子）快速切换。在ESG驱动下，绿色制造认证与碳足迹追踪将成为接单门槛。此外，与客户联合开发（JDM）模式将深化绑定，共享研发成果。长期来看，电池合同制造将超越“代工”定位，成为新进入者切入能源市场的战略支点，并在电池产业生态中扮演创新加速器与产能缓冲器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a9f2bace345b9" w:history="1">
        <w:r>
          <w:rPr>
            <w:rStyle w:val="Hyperlink"/>
          </w:rPr>
          <w:t>全球与中国电池合同制造行业调研及前景趋势预测报告（2026-2032年）</w:t>
        </w:r>
      </w:hyperlink>
      <w:r>
        <w:rPr>
          <w:rFonts w:hint="eastAsia"/>
        </w:rPr>
        <w:t>》基于国家统计局及相关行业协会的权威数据，系统分析了电池合同制造行业的市场规模、产业链结构及技术现状，并对电池合同制造发展趋势与市场前景进行了科学预测。报告重点解读了行业重点企业的竞争策略与品牌影响力，全面评估了电池合同制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全球市场电池合同制造市场总体规模</w:t>
      </w:r>
      <w:r>
        <w:rPr>
          <w:rFonts w:hint="eastAsia"/>
        </w:rPr>
        <w:br/>
      </w:r>
      <w:r>
        <w:rPr>
          <w:rFonts w:hint="eastAsia"/>
        </w:rPr>
        <w:t>　　1.4 中国市场电池合同制造市场总体规模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电池合同制造行业发展总体概况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电池合同制造行业发展主要特点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电池合同制造行业发展影响因素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电池合同制造有利因素</w:t>
      </w:r>
      <w:r>
        <w:rPr>
          <w:rFonts w:hint="eastAsia"/>
        </w:rPr>
        <w:br/>
      </w:r>
      <w:r>
        <w:rPr>
          <w:rFonts w:hint="eastAsia"/>
        </w:rPr>
        <w:t>　　　　1.5.3 .2 电池合同制造不利因素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全球市场，近三年电池合同制造主要企业占有率及排名（按收入）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电池合同制造主要企业在国际市场占有率（按收入，2023-2026）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2025年电池合同制造主要企业在国际市场排名（按收入）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全球市场主要企业电池合同制造销售收入（2023-2026）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中国市场，近三年电池合同制造主要企业占有率及排名（按收入）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电池合同制造主要企业在中国市场占有率（按收入，2023-2026）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2025年电池合同制造主要企业在中国市场排名（按收入）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中国市场主要企业电池合同制造销售收入（2023-2026）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全球主要厂商电池合同制造总部及产地分布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全球主要厂商成立时间及电池合同制造商业化日期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全球主要厂商电池合同制造产品类型及应用</w:t>
      </w:r>
      <w:r>
        <w:rPr>
          <w:rFonts w:hint="eastAsia"/>
        </w:rPr>
        <w:br/>
      </w:r>
      <w:r>
        <w:rPr>
          <w:rFonts w:hint="eastAsia"/>
        </w:rPr>
        <w:t>　　2.6 电池合同制造行业集中度、竞争程度分析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电池合同制造行业集中度分析：2025年全球Top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全球电池合同制造第一梯队、第二梯队和第三梯队厂商（品牌）及市场份额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全球电池合同制造主要地区分析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全球主要地区电池合同制造市场规模分析：2021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全球主要地区电池合同制造销售额及份额（2021-2026）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全球主要地区电池合同制造销售额及份额预测（2027-2032）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锂电池</w:t>
      </w:r>
      <w:r>
        <w:rPr>
          <w:rFonts w:hint="eastAsia"/>
        </w:rPr>
        <w:br/>
      </w:r>
      <w:r>
        <w:rPr>
          <w:rFonts w:hint="eastAsia"/>
        </w:rPr>
        <w:t>　　　　4.1.2 碱性电池</w:t>
      </w:r>
      <w:r>
        <w:rPr>
          <w:rFonts w:hint="eastAsia"/>
        </w:rPr>
        <w:br/>
      </w:r>
      <w:r>
        <w:rPr>
          <w:rFonts w:hint="eastAsia"/>
        </w:rPr>
        <w:t>　　　　4.1.3 镍氢电池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按产品类型细分，全球电池合同制造销售额对比（2021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按产品类型细分，全球电池合同制造销售额及市场份额（2021-2026）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按产品类型细分，全球电池合同制造销售额预测（2027-2032）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按产品类型细分，中国电池合同制造销售额及市场份额（2021-2026）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按产品类型细分，中国电池合同制造销售额预测（2027-2032）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电动车</w:t>
      </w:r>
      <w:r>
        <w:rPr>
          <w:rFonts w:hint="eastAsia"/>
        </w:rPr>
        <w:br/>
      </w:r>
      <w:r>
        <w:rPr>
          <w:rFonts w:hint="eastAsia"/>
        </w:rPr>
        <w:t>　　　　5.1.2 消费电子</w:t>
      </w:r>
      <w:r>
        <w:rPr>
          <w:rFonts w:hint="eastAsia"/>
        </w:rPr>
        <w:br/>
      </w:r>
      <w:r>
        <w:rPr>
          <w:rFonts w:hint="eastAsia"/>
        </w:rPr>
        <w:t>　　　　5.1.3 国防/军事</w:t>
      </w:r>
      <w:r>
        <w:rPr>
          <w:rFonts w:hint="eastAsia"/>
        </w:rPr>
        <w:br/>
      </w:r>
      <w:r>
        <w:rPr>
          <w:rFonts w:hint="eastAsia"/>
        </w:rPr>
        <w:t>　　　　5.1.4 电信</w:t>
      </w:r>
      <w:r>
        <w:rPr>
          <w:rFonts w:hint="eastAsia"/>
        </w:rPr>
        <w:br/>
      </w:r>
      <w:r>
        <w:rPr>
          <w:rFonts w:hint="eastAsia"/>
        </w:rPr>
        <w:t>　　　　5.1.5 储能系统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按应用细分，全球电池合同制造销售额对比（2021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按应用细分，全球电池合同制造销售额及市场份额（2021-2026）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按应用细分，全球电池合同制造销售额预测（2027-2032）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中国不同应用电池合同制造销售额及预测（2021-2032）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中国不同应用电池合同制造销售额及市场份额（2021-2026）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中国不同应用电池合同制造销售额预测（2027-2032）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电池合同制造行业发展趋势</w:t>
      </w:r>
      <w:r>
        <w:rPr>
          <w:rFonts w:hint="eastAsia"/>
        </w:rPr>
        <w:br/>
      </w:r>
      <w:r>
        <w:rPr>
          <w:rFonts w:hint="eastAsia"/>
        </w:rPr>
        <w:t>　　7.2 电池合同制造行业主要驱动因素</w:t>
      </w:r>
      <w:r>
        <w:rPr>
          <w:rFonts w:hint="eastAsia"/>
        </w:rPr>
        <w:br/>
      </w:r>
      <w:r>
        <w:rPr>
          <w:rFonts w:hint="eastAsia"/>
        </w:rPr>
        <w:t>　　7.3 电池合同制造中国企业SWOT分析</w:t>
      </w:r>
      <w:r>
        <w:rPr>
          <w:rFonts w:hint="eastAsia"/>
        </w:rPr>
        <w:br/>
      </w:r>
      <w:r>
        <w:rPr>
          <w:rFonts w:hint="eastAsia"/>
        </w:rPr>
        <w:t>　　7.4 中国电池合同制造行业政策环境分析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电池合同制造行业产业链简介</w:t>
      </w:r>
      <w:r>
        <w:rPr>
          <w:rFonts w:hint="eastAsia"/>
        </w:rPr>
        <w:br/>
      </w:r>
      <w:r>
        <w:rPr>
          <w:rFonts w:hint="eastAsia"/>
        </w:rPr>
        <w:t>　　　　8.1.1 电池合同制造行业供应链分析</w:t>
      </w:r>
      <w:r>
        <w:rPr>
          <w:rFonts w:hint="eastAsia"/>
        </w:rPr>
        <w:br/>
      </w:r>
      <w:r>
        <w:rPr>
          <w:rFonts w:hint="eastAsia"/>
        </w:rPr>
        <w:t>　　　　8.1.2 电池合同制造主要原料及供应情况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电池合同制造行业主要下游客户</w:t>
      </w:r>
      <w:r>
        <w:rPr>
          <w:rFonts w:hint="eastAsia"/>
        </w:rPr>
        <w:br/>
      </w:r>
      <w:r>
        <w:rPr>
          <w:rFonts w:hint="eastAsia"/>
        </w:rPr>
        <w:t>　　8.2 电池合同制造行业采购模式</w:t>
      </w:r>
      <w:r>
        <w:rPr>
          <w:rFonts w:hint="eastAsia"/>
        </w:rPr>
        <w:br/>
      </w:r>
      <w:r>
        <w:rPr>
          <w:rFonts w:hint="eastAsia"/>
        </w:rPr>
        <w:t>　　8.3 电池合同制造行业生产模式</w:t>
      </w:r>
      <w:r>
        <w:rPr>
          <w:rFonts w:hint="eastAsia"/>
        </w:rPr>
        <w:br/>
      </w:r>
      <w:r>
        <w:rPr>
          <w:rFonts w:hint="eastAsia"/>
        </w:rPr>
        <w:t>　　8.4 电池合同制造行业销售模式及销售渠道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电池合同制造行业发展主要特点</w:t>
      </w:r>
      <w:r>
        <w:rPr>
          <w:rFonts w:hint="eastAsia"/>
        </w:rPr>
        <w:br/>
      </w:r>
      <w:r>
        <w:rPr>
          <w:rFonts w:hint="eastAsia"/>
        </w:rPr>
        <w:t>　　表 2： 电池合同制造行业发展有利因素分析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电池合同制造行业发展不利因素分析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进入电池合同制造行业壁垒</w:t>
      </w:r>
      <w:r>
        <w:rPr>
          <w:rFonts w:hint="eastAsia"/>
        </w:rPr>
        <w:br/>
      </w:r>
      <w:r>
        <w:rPr>
          <w:rFonts w:hint="eastAsia"/>
        </w:rPr>
        <w:t>　　表 5： 电池合同制造主要企业在国际市场占有率（按收入，2023-2026）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2025年电池合同制造主要企业在国际市场排名（按收入）&amp;（万元）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全球市场主要企业电池合同制造销售收入（2023-2026）&amp;（万元）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电池合同制造主要企业在中国市场占有率（按收入，2023-2026）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2025年电池合同制造主要企业在中国市场排名（按收入）&amp;（万元）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中国市场主要企业电池合同制造销售收入（2023-2026）&amp;（万元）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全球主要厂商电池合同制造总部及产地分布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全球主要厂商成立时间及电池合同制造商业化日期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全球主要厂商电池合同制造产品类型及应用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2025年全球电池合同制造主要厂商市场地位（第一梯队、第二梯队和第三梯队）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全球电池合同制造市场投资、并购等现状分析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全球主要地区电池合同制造销售额：（2021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全球主要地区电池合同制造销售额（2021-2026）&amp;（万元）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全球主要地区电池合同制造销售额及份额列表（2021-2026）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全球主要地区电池合同制造销售额预测（2027-2032）&amp;（万元）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全球主要地区电池合同制造销售额及份额列表预测（2027-2032）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锂电池主要企业列表</w:t>
      </w:r>
      <w:r>
        <w:rPr>
          <w:rFonts w:hint="eastAsia"/>
        </w:rPr>
        <w:br/>
      </w:r>
      <w:r>
        <w:rPr>
          <w:rFonts w:hint="eastAsia"/>
        </w:rPr>
        <w:t>　　表 22： 碱性电池主要企业列表</w:t>
      </w:r>
      <w:r>
        <w:rPr>
          <w:rFonts w:hint="eastAsia"/>
        </w:rPr>
        <w:br/>
      </w:r>
      <w:r>
        <w:rPr>
          <w:rFonts w:hint="eastAsia"/>
        </w:rPr>
        <w:t>　　表 23： 镍氢电池主要企业列表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按产品类型细分，全球电池合同制造销售额及增长率对比（2021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按产品类型细分，全球电池合同制造销售额（2021-2026）&amp;（万元）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按产品类型细分，全球电池合同制造销售额市场份额列表（2021-2026）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按产品类型细分，全球电池合同制造销售额预测（2027-2032）&amp;（万元）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按产品类型细分，全球电池合同制造销售额市场份额预测（2027-2032）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按产品类型细分，中国电池合同制造销售额（2021-2026）&amp;（万元）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按产品类型细分，中国电池合同制造销售额市场份额列表（2021-2026）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按产品类型细分，中国电池合同制造销售额预测（2027-2032）&amp;（万元）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按产品类型细分，中国电池合同制造销售额市场份额预测（2027-2032）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按应用细分，全球电池合同制造销售额及增长率对比（2021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按应用细分，全球电池合同制造销售额（2021-2026）&amp;（万元）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按应用细分，全球电池合同制造销售额市场份额列表（2021-2026）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按应用细分，全球电池合同制造销售额预测（2027-2032）&amp;（万元）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按应用细分，全球电池合同制造市场份额预测（2027-2032）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中国不同应用电池合同制造销售额（2021-2026）&amp;（万元）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中国不同应用电池合同制造销售额市场份额列表（2021-2026）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中国不同应用电池合同制造销售额预测（2027-2032）&amp;（万元）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中国不同应用电池合同制造销售额市场份额预测（2027-2032）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电池合同制造收入及毛利率（2021-2026）&amp;（万元）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电池合同制造行业发展趋势</w:t>
      </w:r>
      <w:r>
        <w:rPr>
          <w:rFonts w:hint="eastAsia"/>
        </w:rPr>
        <w:br/>
      </w:r>
      <w:r>
        <w:rPr>
          <w:rFonts w:hint="eastAsia"/>
        </w:rPr>
        <w:t>　　表 78： 电池合同制造行业主要驱动因素</w:t>
      </w:r>
      <w:r>
        <w:rPr>
          <w:rFonts w:hint="eastAsia"/>
        </w:rPr>
        <w:br/>
      </w:r>
      <w:r>
        <w:rPr>
          <w:rFonts w:hint="eastAsia"/>
        </w:rPr>
        <w:t>　　表 79： 电池合同制造行业供应链分析</w:t>
      </w:r>
      <w:r>
        <w:rPr>
          <w:rFonts w:hint="eastAsia"/>
        </w:rPr>
        <w:br/>
      </w:r>
      <w:r>
        <w:rPr>
          <w:rFonts w:hint="eastAsia"/>
        </w:rPr>
        <w:t>　　表 80： 电池合同制造上游原料供应商</w:t>
      </w:r>
      <w:r>
        <w:rPr>
          <w:rFonts w:hint="eastAsia"/>
        </w:rPr>
        <w:br/>
      </w:r>
      <w:r>
        <w:rPr>
          <w:rFonts w:hint="eastAsia"/>
        </w:rPr>
        <w:t>　　表 81： 电池合同制造行业主要下游客户</w:t>
      </w:r>
      <w:r>
        <w:rPr>
          <w:rFonts w:hint="eastAsia"/>
        </w:rPr>
        <w:br/>
      </w:r>
      <w:r>
        <w:rPr>
          <w:rFonts w:hint="eastAsia"/>
        </w:rPr>
        <w:t>　　表 82： 电池合同制造典型经销商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t>　　表 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电池合同制造产品图片</w:t>
      </w:r>
      <w:r>
        <w:rPr>
          <w:rFonts w:hint="eastAsia"/>
        </w:rPr>
        <w:br/>
      </w:r>
      <w:r>
        <w:rPr>
          <w:rFonts w:hint="eastAsia"/>
        </w:rPr>
        <w:t>　　图 2： 全球市场电池合同制造市场规模，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全球电池合同制造市场销售额预测：（万元）&amp;（2021-2032）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中国市场电池合同制造销售额及未来趋势（2021-2032）&amp;（万元）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2025年全球前五大厂商电池合同制造市场份额</w:t>
      </w:r>
      <w:r>
        <w:rPr>
          <w:rFonts w:hint="eastAsia"/>
        </w:rPr>
        <w:br/>
      </w:r>
      <w:r>
        <w:rPr>
          <w:rFonts w:hint="eastAsia"/>
        </w:rPr>
        <w:t>　　图 6： 2025年全球电池合同制造第一梯队、第二梯队和第三梯队厂商及市场份额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全球主要地区电池合同制造销售额市场份额（2021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中东电池合同制造销售额及预测（2021-2032）&amp;（万元）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锂电池 产品图片</w:t>
      </w:r>
      <w:r>
        <w:rPr>
          <w:rFonts w:hint="eastAsia"/>
        </w:rPr>
        <w:br/>
      </w:r>
      <w:r>
        <w:rPr>
          <w:rFonts w:hint="eastAsia"/>
        </w:rPr>
        <w:t>　　图 17： 全球锂电池规模及增长率（2021-2032）&amp;（万元）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碱性电池产品图片</w:t>
      </w:r>
      <w:r>
        <w:rPr>
          <w:rFonts w:hint="eastAsia"/>
        </w:rPr>
        <w:br/>
      </w:r>
      <w:r>
        <w:rPr>
          <w:rFonts w:hint="eastAsia"/>
        </w:rPr>
        <w:t>　　图 19： 全球碱性电池规模及增长率（2021-2032）&amp;（万元）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镍氢电池产品图片</w:t>
      </w:r>
      <w:r>
        <w:rPr>
          <w:rFonts w:hint="eastAsia"/>
        </w:rPr>
        <w:br/>
      </w:r>
      <w:r>
        <w:rPr>
          <w:rFonts w:hint="eastAsia"/>
        </w:rPr>
        <w:t>　　图 21： 全球镍氢电池规模及增长率（2021-2032）&amp;（万元）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按产品类型细分，全球电池合同制造市场份额2025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按产品类型细分，全球电池合同制造市场份额2021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按产品类型细分，全球电池合同制造市场份额预测2026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按产品类型细分，中国电池合同制造市场份额2021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按产品类型细分，中国电池合同制造市场份额预测2026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电动车</w:t>
      </w:r>
      <w:r>
        <w:rPr>
          <w:rFonts w:hint="eastAsia"/>
        </w:rPr>
        <w:br/>
      </w:r>
      <w:r>
        <w:rPr>
          <w:rFonts w:hint="eastAsia"/>
        </w:rPr>
        <w:t>　　图 30： 消费电子</w:t>
      </w:r>
      <w:r>
        <w:rPr>
          <w:rFonts w:hint="eastAsia"/>
        </w:rPr>
        <w:br/>
      </w:r>
      <w:r>
        <w:rPr>
          <w:rFonts w:hint="eastAsia"/>
        </w:rPr>
        <w:t>　　图 31： 国防/军事</w:t>
      </w:r>
      <w:r>
        <w:rPr>
          <w:rFonts w:hint="eastAsia"/>
        </w:rPr>
        <w:br/>
      </w:r>
      <w:r>
        <w:rPr>
          <w:rFonts w:hint="eastAsia"/>
        </w:rPr>
        <w:t>　　图 32： 电信</w:t>
      </w:r>
      <w:r>
        <w:rPr>
          <w:rFonts w:hint="eastAsia"/>
        </w:rPr>
        <w:br/>
      </w:r>
      <w:r>
        <w:rPr>
          <w:rFonts w:hint="eastAsia"/>
        </w:rPr>
        <w:t>　　图 33： 储能系统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按应用细分，全球电池合同制造市场份额2025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按应用细分，全球电池合同制造市场份额2021 &amp; 2025</w:t>
      </w:r>
      <w:r>
        <w:rPr>
          <w:rFonts w:hint="eastAsia"/>
        </w:rPr>
        <w:br/>
      </w:r>
      <w:r>
        <w:rPr>
          <w:rFonts w:hint="eastAsia"/>
        </w:rPr>
        <w:t>　　图 37： 电池合同制造中国企业SWOT分析</w:t>
      </w:r>
      <w:r>
        <w:rPr>
          <w:rFonts w:hint="eastAsia"/>
        </w:rPr>
        <w:br/>
      </w:r>
      <w:r>
        <w:rPr>
          <w:rFonts w:hint="eastAsia"/>
        </w:rPr>
        <w:t>　　图 38： 电池合同制造产业链</w:t>
      </w:r>
      <w:r>
        <w:rPr>
          <w:rFonts w:hint="eastAsia"/>
        </w:rPr>
        <w:br/>
      </w:r>
      <w:r>
        <w:rPr>
          <w:rFonts w:hint="eastAsia"/>
        </w:rPr>
        <w:t>　　图 39： 电池合同制造行业采购模式分析</w:t>
      </w:r>
      <w:r>
        <w:rPr>
          <w:rFonts w:hint="eastAsia"/>
        </w:rPr>
        <w:br/>
      </w:r>
      <w:r>
        <w:rPr>
          <w:rFonts w:hint="eastAsia"/>
        </w:rPr>
        <w:t>　　图 40： 电池合同制造行业生产模式</w:t>
      </w:r>
      <w:r>
        <w:rPr>
          <w:rFonts w:hint="eastAsia"/>
        </w:rPr>
        <w:br/>
      </w:r>
      <w:r>
        <w:rPr>
          <w:rFonts w:hint="eastAsia"/>
        </w:rPr>
        <w:t>　　图 41： 电池合同制造行业销售模式分析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9f2bace345b9" w:history="1">
        <w:r>
          <w:rPr>
            <w:rStyle w:val="Hyperlink"/>
          </w:rPr>
          <w:t>全球与中国电池合同制造行业调研及前景趋势预测报告（2026-2032年）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a9f2bace345b9" w:history="1">
        <w:r>
          <w:rPr>
            <w:rStyle w:val="Hyperlink"/>
          </w:rPr>
          <w:t>https://www.20087.com/8/75/DianChiHeTongZhiZaoHangYeFaZhanQianJing.html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2e1e331b645df" w:history="1">
      <w:r>
        <w:rPr>
          <w:rStyle w:val="Hyperlink"/>
        </w:rPr>
        <w:t>全球与中国电池合同制造行业调研及前景趋势预测报告（2026-2032年）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ChiHeTongZhiZaoHangYeFaZhanQianJing.html" TargetMode="External" Id="R987a9f2bace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ChiHeTongZhiZaoHangYeFaZhanQianJing.html" TargetMode="External" Id="Ref62e1e331b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2026-02-07T04:06:57Z</dcterms:created>
  <dcterms:modified xsi:type="dcterms:W3CDTF">2026-02-07T05:06:57Z</dcterms:modified>
  <dc:subject>全球与中国电池合同制造行业调研及前景趋势预测报告（2026-2032年）</dc:subject>
  <dc:title>全球与中国电池合同制造行业调研及前景趋势预测报告（2026-2032年）</dc:title>
  <cp:keywords>全球与中国电池合同制造行业调研及前景趋势预测报告（2026-2032年）</cp:keywords>
  <dc:description>全球与中国电池合同制造行业调研及前景趋势预测报告（2026-2032年）</dc:description>
</cp:coreProperties>
</file>