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9041df75401a" w:history="1">
              <w:r>
                <w:rPr>
                  <w:rStyle w:val="Hyperlink"/>
                </w:rPr>
                <w:t>中国冷轧极薄行业现状调研与发展趋势预测报告（2025-2031年）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9041df75401a" w:history="1">
              <w:r>
                <w:rPr>
                  <w:rStyle w:val="Hyperlink"/>
                </w:rPr>
                <w:t>中国冷轧极薄行业现状调研与发展趋势预测报告（2025-2031年）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e9041df75401a" w:history="1">
                <w:r>
                  <w:rPr>
                    <w:rStyle w:val="Hyperlink"/>
                  </w:rPr>
                  <w:t>https://www.20087.com/M_NengYuanKuangChan/59/LengYaJiBoWeiLaiFaZhanQuShiYuCe.html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极薄钢带是指厚度小于0.1毫米的高精度钢材，广泛应用于电子、精密机械、包装材料等领域。近年来，随着高端制造业的发展，对冷轧极薄钢带的需求日益增加。目前，冷轧极薄钢带的生产工艺已经比较成熟，能够生产出厚度均匀、表面质量优良的产品。然而，由于生产难度大、技术门槛高，市场上高品质冷轧极薄钢带的供应仍然有限。</w:t>
      </w:r>
      <w:r>
        <w:rPr>
          <w:rFonts w:hint="eastAsia"/>
        </w:rPr>
        <w:br/>
      </w:r>
      <w:r>
        <w:rPr>
          <w:rFonts w:hint="eastAsia"/>
        </w:rPr>
        <w:t>　　未来，冷轧极薄钢带的发展将更加侧重于技术创新和产品多样化。一方面，通过引进和自主研发更先进的生产设备和技术，提高冷轧极薄钢带的生产效率和质量稳定性，以满足高端制造业的需求。另一方面，随着下游应用领域技术的不断进步，冷轧极薄钢带将开发更多新型号和规格，以适应不同行业的特殊需求。此外，随着环保法规的趋严，冷轧极薄钢带的生产也将更加注重节能减排和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e9041df75401a" w:history="1">
        <w:r>
          <w:rPr>
            <w:rStyle w:val="Hyperlink"/>
          </w:rPr>
          <w:t>中国冷轧极薄行业现状调研与发展趋势预测报告（2025-2031年）</w:t>
        </w:r>
      </w:hyperlink>
      <w:r>
        <w:rPr>
          <w:rFonts w:hint="eastAsia"/>
        </w:rPr>
        <w:t>》基于科学的市场调研与数据分析，全面解析了冷轧极薄行业的市场规模、市场需求及发展现状。报告深入探讨了冷轧极薄产业链结构、细分市场特点及技术发展方向，并结合宏观经济环境与消费者需求变化，对冷轧极薄行业前景与未来趋势进行了科学预测，揭示了潜在增长空间。通过对冷轧极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冷轧极薄产品概述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冷轧极薄市场特点分析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冷轧极薄行业环境分析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中国冷轧极薄行业政策环境分析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中国冷轧极薄行业技术环境分析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一、中国冷轧极薄技术发展概况</w:t>
      </w:r>
      <w:r>
        <w:rPr>
          <w:rFonts w:hint="eastAsia"/>
        </w:rPr>
        <w:br/>
      </w:r>
      <w:r>
        <w:rPr>
          <w:rFonts w:hint="eastAsia"/>
        </w:rPr>
        <w:t>　　　　二、中国冷轧极薄产品工艺特点或流程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三、中国冷轧极薄行业技术发展趋势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中国冷轧极薄市场分析</w:t>
      </w:r>
      <w:r>
        <w:rPr>
          <w:rFonts w:hint="eastAsia"/>
        </w:rPr>
        <w:br/>
      </w:r>
      <w:r>
        <w:rPr>
          <w:rFonts w:hint="eastAsia"/>
        </w:rPr>
        <w:t>　　第一节 冷轧极薄市场现状分析及预测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一、2024-2025年中国冷轧极薄市场规模分析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二、2025-2031年中国冷轧极薄市场规模预测</w:t>
      </w:r>
      <w:r>
        <w:rPr>
          <w:rFonts w:hint="eastAsia"/>
        </w:rPr>
        <w:br/>
      </w:r>
      <w:r>
        <w:rPr>
          <w:rFonts w:hint="eastAsia"/>
        </w:rPr>
        <w:t>　　第二节 冷轧极薄产品产能分析及预测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一、2024-2025年中国冷轧极薄产能分析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二、2025-2031年中国冷轧极薄产能预测</w:t>
      </w:r>
      <w:r>
        <w:rPr>
          <w:rFonts w:hint="eastAsia"/>
        </w:rPr>
        <w:br/>
      </w:r>
      <w:r>
        <w:rPr>
          <w:rFonts w:hint="eastAsia"/>
        </w:rPr>
        <w:t>　　第三节 冷轧极薄产品产量分析及预测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一、2024-2025年中国冷轧极薄产量分析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二、2025-2031年中国冷轧极薄产量预测</w:t>
      </w:r>
      <w:r>
        <w:rPr>
          <w:rFonts w:hint="eastAsia"/>
        </w:rPr>
        <w:br/>
      </w:r>
      <w:r>
        <w:rPr>
          <w:rFonts w:hint="eastAsia"/>
        </w:rPr>
        <w:t>　　第四节 冷轧极薄市场需求分析及预测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一、2024-2025年中国冷轧极薄市场需求分析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二、2025-2031年中国冷轧极薄市场需求预测</w:t>
      </w:r>
      <w:r>
        <w:rPr>
          <w:rFonts w:hint="eastAsia"/>
        </w:rPr>
        <w:br/>
      </w:r>
      <w:r>
        <w:rPr>
          <w:rFonts w:hint="eastAsia"/>
        </w:rPr>
        <w:t>　　第五节 冷轧极薄进出口数据分析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一、2024-2025年中国冷轧极薄进出口数据分析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二、2025-2031年国内冷轧极薄产品未来进出口情况预测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冷轧极薄细分行业分析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冷轧极薄产业渠道分析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2025年国内冷轧极薄产品的需求地域分布结构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2020-2025年中国冷轧极薄产品重点区域市场消费情况分析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2025年国内冷轧极薄产品的经销模式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冷轧极薄行业国际化营销模式分析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2025年国内冷轧极薄产品生产及销售投资运作模式分析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冷轧极薄特色厂商发展分析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首钢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冷轧极薄行业相关产业分析</w:t>
      </w:r>
      <w:r>
        <w:rPr>
          <w:rFonts w:hint="eastAsia"/>
        </w:rPr>
        <w:br/>
      </w:r>
      <w:r>
        <w:rPr>
          <w:rFonts w:hint="eastAsia"/>
        </w:rPr>
        <w:t>　　第一节 冷轧极薄行业产业链概述</w:t>
      </w:r>
      <w:r>
        <w:rPr>
          <w:rFonts w:hint="eastAsia"/>
        </w:rPr>
        <w:br/>
      </w:r>
      <w:r>
        <w:rPr>
          <w:rFonts w:hint="eastAsia"/>
        </w:rPr>
        <w:t>　　第二节 冷轧极薄上游 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冷轧极薄下游 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未来几年内中国冷轧极薄行业竞争格局发展趋势分析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2025-2031年冷轧极薄行业前景展望与趋势预测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冷轧极薄行业投资价值分析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一、2025-2031年国内冷轧极薄行业盈利能力分析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二、2025-2031年国内冷轧极薄行业偿债能力分析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三、2025-2031年国内冷轧极薄产品投资收益率分析预测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四、2025-2031年国内冷轧极薄行业运营效率分析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2025-2031年国内冷轧极薄行业投资机会分析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一、国内强劲的经济增长对冷轧极薄行业的支撑因素分析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 行业的需求对冷轧极薄行业的推动因素分析</w:t>
      </w:r>
      <w:r>
        <w:rPr>
          <w:rFonts w:hint="eastAsia"/>
        </w:rPr>
        <w:br/>
      </w:r>
      <w:r>
        <w:rPr>
          <w:rFonts w:hint="eastAsia"/>
        </w:rPr>
        <w:t>　　　　三、冷轧极薄产品相关产业的发展对冷轧极薄行业的带动因素分析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2025-2031年国内冷轧极薄行业投资热点及未来投资方向分析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2025-2031年国内冷轧极薄行业未来市场发展前景预测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2025-2031年冷轧极薄行业投资战略研究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2025-2031年中国冷轧极薄行业发展的关键要素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第二节 2025-2031年中国冷轧极薄投资机会分析</w:t>
      </w:r>
      <w:r>
        <w:rPr>
          <w:rFonts w:hint="eastAsia"/>
        </w:rPr>
        <w:br/>
      </w:r>
      <w:r>
        <w:rPr>
          <w:rFonts w:hint="eastAsia"/>
        </w:rPr>
        <w:t>　　　　一、冷轧极薄行业投资前景</w:t>
      </w:r>
      <w:r>
        <w:rPr>
          <w:rFonts w:hint="eastAsia"/>
        </w:rPr>
        <w:br/>
      </w:r>
      <w:r>
        <w:rPr>
          <w:rFonts w:hint="eastAsia"/>
        </w:rPr>
        <w:t>　　　　二、冷轧极薄行业投资热点</w:t>
      </w:r>
      <w:r>
        <w:rPr>
          <w:rFonts w:hint="eastAsia"/>
        </w:rPr>
        <w:br/>
      </w:r>
      <w:r>
        <w:rPr>
          <w:rFonts w:hint="eastAsia"/>
        </w:rPr>
        <w:t>　　　　三、冷轧极薄行业投资区域</w:t>
      </w:r>
      <w:r>
        <w:rPr>
          <w:rFonts w:hint="eastAsia"/>
        </w:rPr>
        <w:br/>
      </w:r>
      <w:r>
        <w:rPr>
          <w:rFonts w:hint="eastAsia"/>
        </w:rPr>
        <w:t>　　　　四、冷轧极薄行业投资吸引力分析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2025-2031年中国冷轧极薄投资风险分析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(中:智林)对冷轧极薄项目的投资建议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我国冷轧极薄行业所处生命周期示意图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2024-2025年我国民间固定资产投资和全国固定资产投资增速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11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拉伸实验回归曲线</w:t>
      </w:r>
      <w:r>
        <w:rPr>
          <w:rFonts w:hint="eastAsia"/>
        </w:rPr>
        <w:br/>
      </w:r>
      <w:r>
        <w:rPr>
          <w:rFonts w:hint="eastAsia"/>
        </w:rPr>
        <w:t>　　图表 14 保持板形良好最大轧制力与来料厚度关系</w:t>
      </w:r>
      <w:r>
        <w:rPr>
          <w:rFonts w:hint="eastAsia"/>
        </w:rPr>
        <w:br/>
      </w:r>
      <w:r>
        <w:rPr>
          <w:rFonts w:hint="eastAsia"/>
        </w:rPr>
        <w:t>　　图表 15 两辊悬压时轧制压力和出口厚度关系</w:t>
      </w:r>
      <w:r>
        <w:rPr>
          <w:rFonts w:hint="eastAsia"/>
        </w:rPr>
        <w:br/>
      </w:r>
      <w:r>
        <w:rPr>
          <w:rFonts w:hint="eastAsia"/>
        </w:rPr>
        <w:t>　　图表 16 逐渐压靠时轧制压力和出口厚度关系</w:t>
      </w:r>
      <w:r>
        <w:rPr>
          <w:rFonts w:hint="eastAsia"/>
        </w:rPr>
        <w:br/>
      </w:r>
      <w:r>
        <w:rPr>
          <w:rFonts w:hint="eastAsia"/>
        </w:rPr>
        <w:t>　　图表 17 随道次增加轧件中心线与轧辊相对位置关系</w:t>
      </w:r>
      <w:r>
        <w:rPr>
          <w:rFonts w:hint="eastAsia"/>
        </w:rPr>
        <w:br/>
      </w:r>
      <w:r>
        <w:rPr>
          <w:rFonts w:hint="eastAsia"/>
        </w:rPr>
        <w:t>　　图表 18 轧制压力和出口厚度关系</w:t>
      </w:r>
      <w:r>
        <w:rPr>
          <w:rFonts w:hint="eastAsia"/>
        </w:rPr>
        <w:br/>
      </w:r>
      <w:r>
        <w:rPr>
          <w:rFonts w:hint="eastAsia"/>
        </w:rPr>
        <w:t>　　图表 19 2020-2025年我国冷轧极薄市场规模分析</w:t>
      </w:r>
      <w:r>
        <w:rPr>
          <w:rFonts w:hint="eastAsia"/>
        </w:rPr>
        <w:br/>
      </w:r>
      <w:r>
        <w:rPr>
          <w:rFonts w:hint="eastAsia"/>
        </w:rPr>
        <w:t>　　图表 20 2025-2031年我国冷轧极薄市场规模预测</w:t>
      </w:r>
      <w:r>
        <w:rPr>
          <w:rFonts w:hint="eastAsia"/>
        </w:rPr>
        <w:br/>
      </w:r>
      <w:r>
        <w:rPr>
          <w:rFonts w:hint="eastAsia"/>
        </w:rPr>
        <w:t>　　图表 21 2020-2025年我国冷轧极薄市场产能分析</w:t>
      </w:r>
      <w:r>
        <w:rPr>
          <w:rFonts w:hint="eastAsia"/>
        </w:rPr>
        <w:br/>
      </w:r>
      <w:r>
        <w:rPr>
          <w:rFonts w:hint="eastAsia"/>
        </w:rPr>
        <w:t>　　图表 22 2025-2031年我国冷轧极薄市场产能预测</w:t>
      </w:r>
      <w:r>
        <w:rPr>
          <w:rFonts w:hint="eastAsia"/>
        </w:rPr>
        <w:br/>
      </w:r>
      <w:r>
        <w:rPr>
          <w:rFonts w:hint="eastAsia"/>
        </w:rPr>
        <w:t>　　图表 23 2020-2025年我国冷轧极薄市场产量分析</w:t>
      </w:r>
      <w:r>
        <w:rPr>
          <w:rFonts w:hint="eastAsia"/>
        </w:rPr>
        <w:br/>
      </w:r>
      <w:r>
        <w:rPr>
          <w:rFonts w:hint="eastAsia"/>
        </w:rPr>
        <w:t>　　图表 24 2025-2031年我国冷轧极薄市场产量预测</w:t>
      </w:r>
      <w:r>
        <w:rPr>
          <w:rFonts w:hint="eastAsia"/>
        </w:rPr>
        <w:br/>
      </w:r>
      <w:r>
        <w:rPr>
          <w:rFonts w:hint="eastAsia"/>
        </w:rPr>
        <w:t>　　图表 25 2020-2025年我国冷轧极薄市场需求分析</w:t>
      </w:r>
      <w:r>
        <w:rPr>
          <w:rFonts w:hint="eastAsia"/>
        </w:rPr>
        <w:br/>
      </w:r>
      <w:r>
        <w:rPr>
          <w:rFonts w:hint="eastAsia"/>
        </w:rPr>
        <w:t>　　图表 26 2025-2031年我国冷轧极薄市场需求预测</w:t>
      </w:r>
      <w:r>
        <w:rPr>
          <w:rFonts w:hint="eastAsia"/>
        </w:rPr>
        <w:br/>
      </w:r>
      <w:r>
        <w:rPr>
          <w:rFonts w:hint="eastAsia"/>
        </w:rPr>
        <w:t>　　图表 27 2020-2025年我国冷轧极薄进出口数据分析</w:t>
      </w:r>
      <w:r>
        <w:rPr>
          <w:rFonts w:hint="eastAsia"/>
        </w:rPr>
        <w:br/>
      </w:r>
      <w:r>
        <w:rPr>
          <w:rFonts w:hint="eastAsia"/>
        </w:rPr>
        <w:t>　　图表 28 2025-2031年我国冷轧极薄产品进出口情况预测</w:t>
      </w:r>
      <w:r>
        <w:rPr>
          <w:rFonts w:hint="eastAsia"/>
        </w:rPr>
        <w:br/>
      </w:r>
      <w:r>
        <w:rPr>
          <w:rFonts w:hint="eastAsia"/>
        </w:rPr>
        <w:t>　　图表 29 国内冷轧极薄产品需求特点及地域分布分析</w:t>
      </w:r>
      <w:r>
        <w:rPr>
          <w:rFonts w:hint="eastAsia"/>
        </w:rPr>
        <w:br/>
      </w:r>
      <w:r>
        <w:rPr>
          <w:rFonts w:hint="eastAsia"/>
        </w:rPr>
        <w:t>　　图表 30 2020-2025年我国华东地区冷轧极薄消费规模分析</w:t>
      </w:r>
      <w:r>
        <w:rPr>
          <w:rFonts w:hint="eastAsia"/>
        </w:rPr>
        <w:br/>
      </w:r>
      <w:r>
        <w:rPr>
          <w:rFonts w:hint="eastAsia"/>
        </w:rPr>
        <w:t>　　图表 31 2020-2025年我国中南地区冷轧极薄消费规模分析</w:t>
      </w:r>
      <w:r>
        <w:rPr>
          <w:rFonts w:hint="eastAsia"/>
        </w:rPr>
        <w:br/>
      </w:r>
      <w:r>
        <w:rPr>
          <w:rFonts w:hint="eastAsia"/>
        </w:rPr>
        <w:t>　　图表 32 2020-2025年我国华北地区冷轧极薄消费规模分析</w:t>
      </w:r>
      <w:r>
        <w:rPr>
          <w:rFonts w:hint="eastAsia"/>
        </w:rPr>
        <w:br/>
      </w:r>
      <w:r>
        <w:rPr>
          <w:rFonts w:hint="eastAsia"/>
        </w:rPr>
        <w:t>　　图表 33 2020-2025年我国西部地区冷轧极薄消费规模分析</w:t>
      </w:r>
      <w:r>
        <w:rPr>
          <w:rFonts w:hint="eastAsia"/>
        </w:rPr>
        <w:br/>
      </w:r>
      <w:r>
        <w:rPr>
          <w:rFonts w:hint="eastAsia"/>
        </w:rPr>
        <w:t>　　图表 34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35 各主体中国的冷轧极薄销售份额</w:t>
      </w:r>
      <w:r>
        <w:rPr>
          <w:rFonts w:hint="eastAsia"/>
        </w:rPr>
        <w:br/>
      </w:r>
      <w:r>
        <w:rPr>
          <w:rFonts w:hint="eastAsia"/>
        </w:rPr>
        <w:t>　　图表 36 冷轧极薄行业销售渠道控制五力模型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37 宝钢股份资产负债表</w:t>
      </w:r>
      <w:r>
        <w:rPr>
          <w:rFonts w:hint="eastAsia"/>
        </w:rPr>
        <w:br/>
      </w:r>
      <w:r>
        <w:rPr>
          <w:rFonts w:hint="eastAsia"/>
        </w:rPr>
        <w:t>　　图表 38 宝钢股份利润分配表</w:t>
      </w:r>
      <w:r>
        <w:rPr>
          <w:rFonts w:hint="eastAsia"/>
        </w:rPr>
        <w:br/>
      </w:r>
      <w:r>
        <w:rPr>
          <w:rFonts w:hint="eastAsia"/>
        </w:rPr>
        <w:t>　　图表 39 宝钢股份企业成长性分析</w:t>
      </w:r>
      <w:r>
        <w:rPr>
          <w:rFonts w:hint="eastAsia"/>
        </w:rPr>
        <w:br/>
      </w:r>
      <w:r>
        <w:rPr>
          <w:rFonts w:hint="eastAsia"/>
        </w:rPr>
        <w:t>　　图表 40 宝钢股份企业经营能力分析</w:t>
      </w:r>
      <w:r>
        <w:rPr>
          <w:rFonts w:hint="eastAsia"/>
        </w:rPr>
        <w:br/>
      </w:r>
      <w:r>
        <w:rPr>
          <w:rFonts w:hint="eastAsia"/>
        </w:rPr>
        <w:t>　　图表 41 宝钢股份企业盈利能力及偿债能力分析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42 2025年首钢主营业务分析</w:t>
      </w:r>
      <w:r>
        <w:rPr>
          <w:rFonts w:hint="eastAsia"/>
        </w:rPr>
        <w:br/>
      </w:r>
      <w:r>
        <w:rPr>
          <w:rFonts w:hint="eastAsia"/>
        </w:rPr>
        <w:t>　　图表 43 首钢资产负债表</w:t>
      </w:r>
      <w:r>
        <w:rPr>
          <w:rFonts w:hint="eastAsia"/>
        </w:rPr>
        <w:br/>
      </w:r>
      <w:r>
        <w:rPr>
          <w:rFonts w:hint="eastAsia"/>
        </w:rPr>
        <w:t>　　图表 44 首钢利润分配表</w:t>
      </w:r>
      <w:r>
        <w:rPr>
          <w:rFonts w:hint="eastAsia"/>
        </w:rPr>
        <w:br/>
      </w:r>
      <w:r>
        <w:rPr>
          <w:rFonts w:hint="eastAsia"/>
        </w:rPr>
        <w:t>　　图表 45 首钢股份企业成长性分析</w:t>
      </w:r>
      <w:r>
        <w:rPr>
          <w:rFonts w:hint="eastAsia"/>
        </w:rPr>
        <w:br/>
      </w:r>
      <w:r>
        <w:rPr>
          <w:rFonts w:hint="eastAsia"/>
        </w:rPr>
        <w:t>　　图表 46 首钢股份企业经营能力分析</w:t>
      </w:r>
      <w:r>
        <w:rPr>
          <w:rFonts w:hint="eastAsia"/>
        </w:rPr>
        <w:br/>
      </w:r>
      <w:r>
        <w:rPr>
          <w:rFonts w:hint="eastAsia"/>
        </w:rPr>
        <w:t>　　图表 47 首钢股份企业盈利能力及偿债能力分析</w:t>
      </w:r>
      <w:r>
        <w:rPr>
          <w:rFonts w:hint="eastAsia"/>
        </w:rPr>
        <w:br/>
      </w:r>
      <w:r>
        <w:rPr>
          <w:rFonts w:hint="eastAsia"/>
        </w:rPr>
        <w:t>　　图表 48 鞍钢负债能力分析</w:t>
      </w:r>
      <w:r>
        <w:rPr>
          <w:rFonts w:hint="eastAsia"/>
        </w:rPr>
        <w:br/>
      </w:r>
      <w:r>
        <w:rPr>
          <w:rFonts w:hint="eastAsia"/>
        </w:rPr>
        <w:t>　　图表 49 鞍钢利润能力分析</w:t>
      </w:r>
      <w:r>
        <w:rPr>
          <w:rFonts w:hint="eastAsia"/>
        </w:rPr>
        <w:br/>
      </w:r>
      <w:r>
        <w:rPr>
          <w:rFonts w:hint="eastAsia"/>
        </w:rPr>
        <w:t>　　图表 50 鞍钢成长性分析</w:t>
      </w:r>
      <w:r>
        <w:rPr>
          <w:rFonts w:hint="eastAsia"/>
        </w:rPr>
        <w:br/>
      </w:r>
      <w:r>
        <w:rPr>
          <w:rFonts w:hint="eastAsia"/>
        </w:rPr>
        <w:t>　　图表 51 鞍钢经营能力分析</w:t>
      </w:r>
      <w:r>
        <w:rPr>
          <w:rFonts w:hint="eastAsia"/>
        </w:rPr>
        <w:br/>
      </w:r>
      <w:r>
        <w:rPr>
          <w:rFonts w:hint="eastAsia"/>
        </w:rPr>
        <w:t>　　图表 52 鞍钢盈利能力及偿债能力分析</w:t>
      </w:r>
      <w:r>
        <w:rPr>
          <w:rFonts w:hint="eastAsia"/>
        </w:rPr>
        <w:br/>
      </w:r>
      <w:r>
        <w:rPr>
          <w:rFonts w:hint="eastAsia"/>
        </w:rPr>
        <w:t>　　图表 53 武钢负债能力分析</w:t>
      </w:r>
      <w:r>
        <w:rPr>
          <w:rFonts w:hint="eastAsia"/>
        </w:rPr>
        <w:br/>
      </w:r>
      <w:r>
        <w:rPr>
          <w:rFonts w:hint="eastAsia"/>
        </w:rPr>
        <w:t>　　图表 54 武钢利润能力分析</w:t>
      </w:r>
      <w:r>
        <w:rPr>
          <w:rFonts w:hint="eastAsia"/>
        </w:rPr>
        <w:br/>
      </w:r>
      <w:r>
        <w:rPr>
          <w:rFonts w:hint="eastAsia"/>
        </w:rPr>
        <w:t>　　图表 55 武钢成长性分析</w:t>
      </w:r>
      <w:r>
        <w:rPr>
          <w:rFonts w:hint="eastAsia"/>
        </w:rPr>
        <w:br/>
      </w:r>
      <w:r>
        <w:rPr>
          <w:rFonts w:hint="eastAsia"/>
        </w:rPr>
        <w:t>　　图表 56 武钢经营能力分析</w:t>
      </w:r>
      <w:r>
        <w:rPr>
          <w:rFonts w:hint="eastAsia"/>
        </w:rPr>
        <w:br/>
      </w:r>
      <w:r>
        <w:rPr>
          <w:rFonts w:hint="eastAsia"/>
        </w:rPr>
        <w:t>　　图表 57 武钢盈利能力及偿债能力分析</w:t>
      </w:r>
      <w:r>
        <w:rPr>
          <w:rFonts w:hint="eastAsia"/>
        </w:rPr>
        <w:br/>
      </w:r>
      <w:r>
        <w:rPr>
          <w:rFonts w:hint="eastAsia"/>
        </w:rPr>
        <w:t>　　图表 58 山钢集团负债能力分析</w:t>
      </w:r>
      <w:r>
        <w:rPr>
          <w:rFonts w:hint="eastAsia"/>
        </w:rPr>
        <w:br/>
      </w:r>
      <w:r>
        <w:rPr>
          <w:rFonts w:hint="eastAsia"/>
        </w:rPr>
        <w:t>　　图表 59 山钢集团利润能力分析</w:t>
      </w:r>
      <w:r>
        <w:rPr>
          <w:rFonts w:hint="eastAsia"/>
        </w:rPr>
        <w:br/>
      </w:r>
      <w:r>
        <w:rPr>
          <w:rFonts w:hint="eastAsia"/>
        </w:rPr>
        <w:t>　　图表 60 山钢集团成长性分析</w:t>
      </w:r>
      <w:r>
        <w:rPr>
          <w:rFonts w:hint="eastAsia"/>
        </w:rPr>
        <w:br/>
      </w:r>
      <w:r>
        <w:rPr>
          <w:rFonts w:hint="eastAsia"/>
        </w:rPr>
        <w:t>　　图表 61 山钢集团经营能力分析</w:t>
      </w:r>
      <w:r>
        <w:rPr>
          <w:rFonts w:hint="eastAsia"/>
        </w:rPr>
        <w:br/>
      </w:r>
      <w:r>
        <w:rPr>
          <w:rFonts w:hint="eastAsia"/>
        </w:rPr>
        <w:t>　　图表 62 山钢集团盈利能力及偿债能力分析</w:t>
      </w:r>
      <w:r>
        <w:rPr>
          <w:rFonts w:hint="eastAsia"/>
        </w:rPr>
        <w:br/>
      </w:r>
      <w:r>
        <w:rPr>
          <w:rFonts w:hint="eastAsia"/>
        </w:rPr>
        <w:t>　　图表 63 产业链形成模式示意图</w:t>
      </w:r>
      <w:r>
        <w:rPr>
          <w:rFonts w:hint="eastAsia"/>
        </w:rPr>
        <w:br/>
      </w:r>
      <w:r>
        <w:rPr>
          <w:rFonts w:hint="eastAsia"/>
        </w:rPr>
        <w:t>　　图表 64 冷轧极薄的产业链结构图</w:t>
      </w:r>
      <w:r>
        <w:rPr>
          <w:rFonts w:hint="eastAsia"/>
        </w:rPr>
        <w:br/>
      </w:r>
      <w:r>
        <w:rPr>
          <w:rFonts w:hint="eastAsia"/>
        </w:rPr>
        <w:t>　　图表 65 2024-2025年钢铁行业固定资产投资变化情况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66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67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68 2024-2025年主要钢铁产品产量累计同比增长趋势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69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70 2024-2025年我国工业和钢铁工业累计增加值增长趋势比较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71 2024-2025年全国房屋累计施工、新开工面积及其同比增长趋势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72 2024-2025年我国汽车各月产销量同比增长趋势比较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73 2024-2025年主要耗钢工业增加值增长趋势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74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75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76 2024-2025年国内钢材价格指数走势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77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78 2024-2025年钢材出口量及同比增长趋势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79 2024-2025年钢材各月进口量及同比比较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80 2024-2025年钢材进出口贸易差额趋势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81 2025年我国四大家电产销量涨幅对比</w:t>
      </w:r>
      <w:r>
        <w:rPr>
          <w:rFonts w:hint="eastAsia"/>
        </w:rPr>
        <w:br/>
      </w:r>
      <w:r>
        <w:rPr>
          <w:rFonts w:hint="eastAsia"/>
        </w:rPr>
        <w:t>　　图表 82 全国市场冷轧无取向硅钢均价汇总（单位：元/吨）</w:t>
      </w:r>
      <w:r>
        <w:rPr>
          <w:rFonts w:hint="eastAsia"/>
        </w:rPr>
        <w:br/>
      </w:r>
      <w:r>
        <w:rPr>
          <w:rFonts w:hint="eastAsia"/>
        </w:rPr>
        <w:t>　　图表 83 全国涂镀板市场均价汇总（单位：元/吨）</w:t>
      </w:r>
      <w:r>
        <w:rPr>
          <w:rFonts w:hint="eastAsia"/>
        </w:rPr>
        <w:br/>
      </w:r>
      <w:r>
        <w:rPr>
          <w:rFonts w:hint="eastAsia"/>
        </w:rPr>
        <w:t>　　图表 84 全国市场冷轧板卷日均价格汇总（单位：元/吨）</w:t>
      </w:r>
      <w:r>
        <w:rPr>
          <w:rFonts w:hint="eastAsia"/>
        </w:rPr>
        <w:br/>
      </w:r>
      <w:r>
        <w:rPr>
          <w:rFonts w:hint="eastAsia"/>
        </w:rPr>
        <w:t>　　图表 85 无锡市场不锈钢冷卷价格汇总（单位：元/吨）</w:t>
      </w:r>
      <w:r>
        <w:rPr>
          <w:rFonts w:hint="eastAsia"/>
        </w:rPr>
        <w:br/>
      </w:r>
      <w:r>
        <w:rPr>
          <w:rFonts w:hint="eastAsia"/>
        </w:rPr>
        <w:t>　　图表 86 2025-2031年中国冷轧极薄行业盈利能力预测分析</w:t>
      </w:r>
      <w:r>
        <w:rPr>
          <w:rFonts w:hint="eastAsia"/>
        </w:rPr>
        <w:br/>
      </w:r>
      <w:r>
        <w:rPr>
          <w:rFonts w:hint="eastAsia"/>
        </w:rPr>
        <w:t>　　图表 87 2025-2031年中国冷轧极薄行业偿债能力预测分析</w:t>
      </w:r>
      <w:r>
        <w:rPr>
          <w:rFonts w:hint="eastAsia"/>
        </w:rPr>
        <w:br/>
      </w:r>
      <w:r>
        <w:rPr>
          <w:rFonts w:hint="eastAsia"/>
        </w:rPr>
        <w:t>　　图表 88 2025-2031年冷轧极薄行业投资收益率预测</w:t>
      </w:r>
      <w:r>
        <w:rPr>
          <w:rFonts w:hint="eastAsia"/>
        </w:rPr>
        <w:br/>
      </w:r>
      <w:r>
        <w:rPr>
          <w:rFonts w:hint="eastAsia"/>
        </w:rPr>
        <w:t>　　图表 89 2025-2031年中国冷轧极薄行业发展能力预测分析</w:t>
      </w:r>
      <w:r>
        <w:rPr>
          <w:rFonts w:hint="eastAsia"/>
        </w:rPr>
        <w:br/>
      </w:r>
      <w:r>
        <w:rPr>
          <w:rFonts w:hint="eastAsia"/>
        </w:rPr>
        <w:t>　　图表 90 2025-2031年中国冷轧极薄行业营运能力预测分析</w:t>
      </w:r>
      <w:r>
        <w:rPr>
          <w:rFonts w:hint="eastAsia"/>
        </w:rPr>
        <w:br/>
      </w:r>
      <w:r>
        <w:rPr>
          <w:rFonts w:hint="eastAsia"/>
        </w:rPr>
        <w:t>　　图表 91 2025-2031年国内冷轧极薄行业市场规模预测分析</w:t>
      </w:r>
      <w:r>
        <w:rPr>
          <w:rFonts w:hint="eastAsia"/>
        </w:rPr>
        <w:br/>
      </w:r>
      <w:r>
        <w:rPr>
          <w:rFonts w:hint="eastAsia"/>
        </w:rPr>
        <w:t>　　图表 92 2025-2031年我国冷轧极薄市场结构变动分析</w:t>
      </w:r>
      <w:r>
        <w:rPr>
          <w:rFonts w:hint="eastAsia"/>
        </w:rPr>
        <w:br/>
      </w:r>
      <w:r>
        <w:rPr>
          <w:rFonts w:hint="eastAsia"/>
        </w:rPr>
        <w:t>　　图表 93 2025-2031年国内冷轧极薄行业市场供需情况预测</w:t>
      </w:r>
      <w:r>
        <w:rPr>
          <w:rFonts w:hint="eastAsia"/>
        </w:rPr>
        <w:br/>
      </w:r>
      <w:r>
        <w:rPr>
          <w:rFonts w:hint="eastAsia"/>
        </w:rPr>
        <w:t>　　图表 94 2025-2031年冷轧极薄行业投资方向预测</w:t>
      </w:r>
      <w:r>
        <w:rPr>
          <w:rFonts w:hint="eastAsia"/>
        </w:rPr>
        <w:br/>
      </w:r>
      <w:r>
        <w:rPr>
          <w:rFonts w:hint="eastAsia"/>
        </w:rPr>
        <w:t>　　图表 95 2025-2031年冷轧极薄行业经营风险及控制策略</w:t>
      </w:r>
      <w:r>
        <w:rPr>
          <w:rFonts w:hint="eastAsia"/>
        </w:rPr>
        <w:br/>
      </w:r>
      <w:r>
        <w:rPr>
          <w:rFonts w:hint="eastAsia"/>
        </w:rPr>
        <w:t>　　图表 96 冷轧极薄行业生产开发注意事项</w:t>
      </w:r>
      <w:r>
        <w:rPr>
          <w:rFonts w:hint="eastAsia"/>
        </w:rPr>
        <w:br/>
      </w:r>
      <w:r>
        <w:rPr>
          <w:rFonts w:hint="eastAsia"/>
        </w:rPr>
        <w:t>　　图表 97 冷轧极薄技术应用注意事项分析</w:t>
      </w:r>
      <w:r>
        <w:rPr>
          <w:rFonts w:hint="eastAsia"/>
        </w:rPr>
        <w:br/>
      </w:r>
      <w:r>
        <w:rPr>
          <w:rFonts w:hint="eastAsia"/>
        </w:rPr>
        <w:t>　　图表 98 冷轧极薄项目投资注意事项图</w:t>
      </w:r>
      <w:r>
        <w:rPr>
          <w:rFonts w:hint="eastAsia"/>
        </w:rPr>
        <w:br/>
      </w:r>
      <w:r>
        <w:rPr>
          <w:rFonts w:hint="eastAsia"/>
        </w:rPr>
        <w:t>　　图表 99 冷轧极薄销售注意事项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9041df75401a" w:history="1">
        <w:r>
          <w:rPr>
            <w:rStyle w:val="Hyperlink"/>
          </w:rPr>
          <w:t>中国冷轧极薄行业现状调研与发展趋势预测报告（2025-2031年）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e9041df75401a" w:history="1">
        <w:r>
          <w:rPr>
            <w:rStyle w:val="Hyperlink"/>
          </w:rPr>
          <w:t>https://www.20087.com/M_NengYuanKuangChan/59/LengYaJiBoWeiLaiFaZhanQuShiYuCe.html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热点：冷轧窄带钢、冷轧极薄0.2、热轧的终轧温度、冷轧极薄带钢生产流程、冷轧退火、冷轧薄板、冷轧和冷硬的区别、薄板冷轧机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625ea3f5742b6" w:history="1">
      <w:r>
        <w:rPr>
          <w:rStyle w:val="Hyperlink"/>
        </w:rPr>
        <w:t>中国冷轧极薄行业现状调研与发展趋势预测报告（2025-2031年）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LengYaJiBoWeiLaiFaZhanQuShiYuCe.html" TargetMode="External" Id="Rba4e9041df75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LengYaJiBoWeiLaiFaZhanQuShiYuCe.html" TargetMode="External" Id="R075625ea3f5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2025-05-15T07:55:00Z</dcterms:created>
  <dcterms:modified xsi:type="dcterms:W3CDTF">2025-05-15T08:55:00Z</dcterms:modified>
  <dc:subject>中国冷轧极薄行业现状调研与发展趋势预测报告（2025-2031年）</dc:subject>
  <dc:title>中国冷轧极薄行业现状调研与发展趋势预测报告（2025-2031年）</dc:title>
  <cp:keywords>中国冷轧极薄行业现状调研与发展趋势预测报告（2025-2031年）</cp:keywords>
  <dc:description>中国冷轧极薄行业现状调研与发展趋势预测报告（2025-2031年）</dc:description>
</cp:coreProperties>
</file>