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43d48867489d" w:history="1">
              <w:r>
                <w:rPr>
                  <w:rStyle w:val="Hyperlink"/>
                </w:rPr>
                <w:t>2026-2032年中国海洋风电市场现状与行业前景分析报告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43d48867489d" w:history="1">
              <w:r>
                <w:rPr>
                  <w:rStyle w:val="Hyperlink"/>
                </w:rPr>
                <w:t>2026-2032年中国海洋风电市场现状与行业前景分析报告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43d48867489d" w:history="1">
                <w:r>
                  <w:rPr>
                    <w:rStyle w:val="Hyperlink"/>
                  </w:rPr>
                  <w:t>https://www.20087.com/9/95/HaiYangFengDianHangYeFaZhanQianJing.html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风电是可再生能源的重要发展方向，利用深远海稳定风资源发电，主流采用固定式基础（如单桩、导管架）支撑5–15MW大型风机，部分示范项目已进入漂浮式阶段。产业链涵盖整机制造、海缆敷设、安装船队与运维体系，欧洲与亚洲沿海国家领跑商业化进程。中国在风机大型化与施工装备自主化方面进展显著，但核心轴承、高压直流送出系统等环节仍存短板。项目开发面临高CAPEX、复杂海况施工窗口短、以及海底生态影响评估争议等挑战；并网消纳与电力外送基础设施滞后亦制约规模化部署。</w:t>
      </w:r>
      <w:r>
        <w:rPr>
          <w:rFonts w:hint="eastAsia"/>
        </w:rPr>
        <w:br/>
      </w:r>
      <w:r>
        <w:rPr>
          <w:rFonts w:hint="eastAsia"/>
        </w:rPr>
        <w:t>　　未来，海洋风电将向超大型化、漂浮式普及与多能互补系统演进。20MW+风机与模块化分体安装技术将降低单位千瓦成本；混凝土或半潜式漂浮平台将解锁水深超50米海域资源。绿氢电解槽与海上储能装置耦合，可实现就地消纳与能源转化。数字孪生运维平台结合无人机、ROV与AI故障诊断，提升可利用率。在碳边境调节机制（CBAM）推动下，海洋风电绿电将成为出口产业脱碳关键支撑。长远看，海洋风电不仅是清洁能源来源，更是国家海洋战略与蓝色经济的核心支柱，其发展将深度绑定技术创新、生态共存与跨产业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43d48867489d" w:history="1">
        <w:r>
          <w:rPr>
            <w:rStyle w:val="Hyperlink"/>
          </w:rPr>
          <w:t>2026-2032年中国海洋风电市场现状与行业前景分析报告</w:t>
        </w:r>
      </w:hyperlink>
      <w:r>
        <w:rPr>
          <w:rFonts w:hint="eastAsia"/>
        </w:rPr>
        <w:t>》基于多年行业研究经验，系统分析了海洋风电产业链、市场规模、需求特征及价格趋势，客观呈现海洋风电行业现状。报告科学预测了海洋风电市场前景与发展方向，重点评估了海洋风电重点企业的竞争格局与品牌影响力，同时挖掘海洋风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海洋风电产业概述</w:t>
      </w:r>
      <w:r>
        <w:rPr>
          <w:rFonts w:hint="eastAsia"/>
        </w:rPr>
        <w:br/>
      </w:r>
      <w:r>
        <w:rPr>
          <w:rFonts w:hint="eastAsia"/>
        </w:rPr>
        <w:t>　　第一节 海洋风电定义与分类</w:t>
      </w:r>
      <w:r>
        <w:rPr>
          <w:rFonts w:hint="eastAsia"/>
        </w:rPr>
        <w:br/>
      </w:r>
      <w:r>
        <w:rPr>
          <w:rFonts w:hint="eastAsia"/>
        </w:rPr>
        <w:t>　　第二节 海洋风电产业链结构及关键环节剖析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海洋风电商业模式与盈利模式解析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海洋风电经济指标与行业评估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全球海洋风电市场发展综述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2020-2025年全球海洋风电市场规模及增长趋势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主要国家与地区海洋风电市场对比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2026-2032年全球海洋风电行业发展趋势与前景预测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国际海洋风电市场发展趋势及对我国启示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二、对我国海洋风电市场的借鉴意义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中国海洋风电行业市场规模分析与预测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海洋风电市场的总体规模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一、2020-2025年海洋风电市场规模变化及趋势分析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二、2026年海洋风电行业市场规模特点</w:t>
      </w:r>
      <w:r>
        <w:rPr>
          <w:rFonts w:hint="eastAsia"/>
        </w:rPr>
        <w:br/>
      </w:r>
      <w:r>
        <w:rPr>
          <w:rFonts w:hint="eastAsia"/>
        </w:rPr>
        <w:t>　　第二节 海洋风电市场规模的构成</w:t>
      </w:r>
      <w:r>
        <w:rPr>
          <w:rFonts w:hint="eastAsia"/>
        </w:rPr>
        <w:br/>
      </w:r>
      <w:r>
        <w:rPr>
          <w:rFonts w:hint="eastAsia"/>
        </w:rPr>
        <w:t>　　　　一、海洋风电客户群体特征与偏好分析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二、不同类型海洋风电市场规模分布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三、各地区海洋风电市场规模差异与特点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海洋风电市场规模的预测与展望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一、未来几年海洋风电市场规模增长预测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2025-2026年海洋风电行业技术发展现状及趋势分析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海洋风电行业技术发展现状分析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国内外海洋风电行业技术差距分析及差距形成的主要原因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海洋风电行业技术发展方向、趋势预测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提升海洋风电行业技术能力策略建议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2020-2025年中国海洋风电行业总体发展与财务状况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2020-2025年海洋风电行业规模情况</w:t>
      </w:r>
      <w:r>
        <w:rPr>
          <w:rFonts w:hint="eastAsia"/>
        </w:rPr>
        <w:br/>
      </w:r>
      <w:r>
        <w:rPr>
          <w:rFonts w:hint="eastAsia"/>
        </w:rPr>
        <w:t>　　　　一、海洋风电行业企业数量规模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二、海洋风电行业从业人员规模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三、海洋风电行业市场敏感性分析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2020-2025年海洋风电行业财务能力分析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一、海洋风电行业盈利能力</w:t>
      </w:r>
      <w:r>
        <w:rPr>
          <w:rFonts w:hint="eastAsia"/>
        </w:rPr>
        <w:br/>
      </w:r>
      <w:r>
        <w:rPr>
          <w:rFonts w:hint="eastAsia"/>
        </w:rPr>
        <w:t>　　　　二、海洋风电行业偿债能力</w:t>
      </w:r>
      <w:r>
        <w:rPr>
          <w:rFonts w:hint="eastAsia"/>
        </w:rPr>
        <w:br/>
      </w:r>
      <w:r>
        <w:rPr>
          <w:rFonts w:hint="eastAsia"/>
        </w:rPr>
        <w:t>　　　　三、海洋风电行业营运能力</w:t>
      </w:r>
      <w:r>
        <w:rPr>
          <w:rFonts w:hint="eastAsia"/>
        </w:rPr>
        <w:br/>
      </w:r>
      <w:r>
        <w:rPr>
          <w:rFonts w:hint="eastAsia"/>
        </w:rPr>
        <w:t>　　　　四、海洋风电行业发展能力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中国海洋风电行业细分市场调研与机会挖掘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海洋风电细分市场（一）市场调研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海洋风电细分市场（二）市场调研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中国海洋风电行业区域市场调研分析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2020-2025年中国海洋风电行业重点区域调研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一、重点地区（一）海洋风电市场规模与特点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二、重点地区（二）海洋风电市场规模及特点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三、重点地区（三）海洋风电市场规模及特点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四、重点地区（四）海洋风电市场规模及特点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不同区域海洋风电市场的对比与启示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二、海洋风电市场拓展策略与建议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中国海洋风电行业的营销渠道与客户分析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海洋风电行业渠道分析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二、各类渠道对海洋风电行业的影响</w:t>
      </w:r>
      <w:r>
        <w:rPr>
          <w:rFonts w:hint="eastAsia"/>
        </w:rPr>
        <w:br/>
      </w:r>
      <w:r>
        <w:rPr>
          <w:rFonts w:hint="eastAsia"/>
        </w:rPr>
        <w:t>　　　　三、主要海洋风电企业渠道策略研究</w:t>
      </w:r>
      <w:r>
        <w:rPr>
          <w:rFonts w:hint="eastAsia"/>
        </w:rPr>
        <w:br/>
      </w:r>
      <w:r>
        <w:rPr>
          <w:rFonts w:hint="eastAsia"/>
        </w:rPr>
        <w:t>　　第二节 海洋风电行业客户分析与定位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中国海洋风电行业竞争格局及策略选择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海洋风电行业总体市场竞争状况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一、海洋风电行业竞争结构分析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二、海洋风电企业竞争格局与集中度评估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三、海洋风电行业SWOT分析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海洋风电行业重点企业调研分析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海洋风电企业发展策略分析</w:t>
      </w:r>
      <w:r>
        <w:rPr>
          <w:rFonts w:hint="eastAsia"/>
        </w:rPr>
        <w:br/>
      </w:r>
      <w:r>
        <w:rPr>
          <w:rFonts w:hint="eastAsia"/>
        </w:rPr>
        <w:t>　　第一节 海洋风电市场与销售策略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海洋风电品牌战略思考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中国海洋风电行业发展环境分析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二、海洋风电行业主管部门、监管体制及相关政策法规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3、海洋风电行业的主要法律、法规和政策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4、2026年海洋风电行业法律法规和政策对行业的影响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二、海洋风电消费者需求分析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一、海洋风电技术的应用与创新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二、海洋风电行业发展的技术趋势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2026-2032年海洋风电行业展趋势预测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2026-2032年海洋风电市场发展前景分析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一、海洋风电市场发展潜力</w:t>
      </w:r>
      <w:r>
        <w:rPr>
          <w:rFonts w:hint="eastAsia"/>
        </w:rPr>
        <w:br/>
      </w:r>
      <w:r>
        <w:rPr>
          <w:rFonts w:hint="eastAsia"/>
        </w:rPr>
        <w:t>　　　　二、海洋风电市场前景分析</w:t>
      </w:r>
      <w:r>
        <w:rPr>
          <w:rFonts w:hint="eastAsia"/>
        </w:rPr>
        <w:br/>
      </w:r>
      <w:r>
        <w:rPr>
          <w:rFonts w:hint="eastAsia"/>
        </w:rPr>
        <w:t>　　　　三、海洋风电细分行业发展前景分析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2026-2032年海洋风电发展趋势预测</w:t>
      </w:r>
      <w:r>
        <w:rPr>
          <w:rFonts w:hint="eastAsia"/>
        </w:rPr>
        <w:br/>
      </w:r>
      <w:r>
        <w:rPr>
          <w:rFonts w:hint="eastAsia"/>
        </w:rPr>
        <w:t>　　　　一、海洋风电发展趋势预测</w:t>
      </w:r>
      <w:r>
        <w:rPr>
          <w:rFonts w:hint="eastAsia"/>
        </w:rPr>
        <w:br/>
      </w:r>
      <w:r>
        <w:rPr>
          <w:rFonts w:hint="eastAsia"/>
        </w:rPr>
        <w:t>　　　　二、海洋风电市场规模预测</w:t>
      </w:r>
      <w:r>
        <w:rPr>
          <w:rFonts w:hint="eastAsia"/>
        </w:rPr>
        <w:br/>
      </w:r>
      <w:r>
        <w:rPr>
          <w:rFonts w:hint="eastAsia"/>
        </w:rPr>
        <w:t>　　　　三、海洋风电细分市场发展趋势预测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未来海洋风电行业挑战与机遇探讨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一、海洋风电行业挑战</w:t>
      </w:r>
      <w:r>
        <w:rPr>
          <w:rFonts w:hint="eastAsia"/>
        </w:rPr>
        <w:br/>
      </w:r>
      <w:r>
        <w:rPr>
          <w:rFonts w:hint="eastAsia"/>
        </w:rPr>
        <w:t>　　　　二、海洋风电行业机遇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海洋风电行业研究结论及建议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对海洋风电行业发展的建议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对海洋风电企业和投资者的建议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海洋风电行业现状</w:t>
      </w:r>
      <w:r>
        <w:rPr>
          <w:rFonts w:hint="eastAsia"/>
        </w:rPr>
        <w:br/>
      </w:r>
      <w:r>
        <w:rPr>
          <w:rFonts w:hint="eastAsia"/>
        </w:rPr>
        <w:t>　　图表 海洋风电行业产业链调研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2020-2025年海洋风电行业市场容量统计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2020-2025年中国海洋风电行业市场规模情况</w:t>
      </w:r>
      <w:r>
        <w:rPr>
          <w:rFonts w:hint="eastAsia"/>
        </w:rPr>
        <w:br/>
      </w:r>
      <w:r>
        <w:rPr>
          <w:rFonts w:hint="eastAsia"/>
        </w:rPr>
        <w:t>　　图表 海洋风电行业动态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2020-2025年中国海洋风电行业经营效益分析</w:t>
      </w:r>
      <w:r>
        <w:rPr>
          <w:rFonts w:hint="eastAsia"/>
        </w:rPr>
        <w:br/>
      </w:r>
      <w:r>
        <w:rPr>
          <w:rFonts w:hint="eastAsia"/>
        </w:rPr>
        <w:t>　　图表 海洋风电行业竞争对手分析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**地区海洋风电市场规模</w:t>
      </w:r>
      <w:r>
        <w:rPr>
          <w:rFonts w:hint="eastAsia"/>
        </w:rPr>
        <w:br/>
      </w:r>
      <w:r>
        <w:rPr>
          <w:rFonts w:hint="eastAsia"/>
        </w:rPr>
        <w:t>　　图表 **地区海洋风电行业市场需求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**地区海洋风电市场调研</w:t>
      </w:r>
      <w:r>
        <w:rPr>
          <w:rFonts w:hint="eastAsia"/>
        </w:rPr>
        <w:br/>
      </w:r>
      <w:r>
        <w:rPr>
          <w:rFonts w:hint="eastAsia"/>
        </w:rPr>
        <w:t>　　图表 **地区海洋风电行业市场需求分析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**地区海洋风电市场规模</w:t>
      </w:r>
      <w:r>
        <w:rPr>
          <w:rFonts w:hint="eastAsia"/>
        </w:rPr>
        <w:br/>
      </w:r>
      <w:r>
        <w:rPr>
          <w:rFonts w:hint="eastAsia"/>
        </w:rPr>
        <w:t>　　图表 **地区海洋风电行业市场需求</w:t>
      </w:r>
      <w:r>
        <w:rPr>
          <w:rFonts w:hint="eastAsia"/>
        </w:rPr>
        <w:br/>
      </w:r>
      <w:r>
        <w:rPr>
          <w:rFonts w:hint="eastAsia"/>
        </w:rPr>
        <w:t>　　图表 **地区海洋风电市场调研</w:t>
      </w:r>
      <w:r>
        <w:rPr>
          <w:rFonts w:hint="eastAsia"/>
        </w:rPr>
        <w:br/>
      </w:r>
      <w:r>
        <w:rPr>
          <w:rFonts w:hint="eastAsia"/>
        </w:rPr>
        <w:t>　　图表 **地区海洋风电行业市场需求分析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2026-2032年中国海洋风电行业信息化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2026-2032年中国海洋风电行业市场容量预测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2026-2032年中国海洋风电行业市场规模预测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2026-2032年中国海洋风电行业风险分析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2026-2032年中国海洋风电市场前景分析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2026-2032年中国海洋风电行业发展趋势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43d48867489d" w:history="1">
        <w:r>
          <w:rPr>
            <w:rStyle w:val="Hyperlink"/>
          </w:rPr>
          <w:t>2026-2032年中国海洋风电市场现状与行业前景分析报告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43d48867489d" w:history="1">
        <w:r>
          <w:rPr>
            <w:rStyle w:val="Hyperlink"/>
          </w:rPr>
          <w:t>https://www.20087.com/9/95/HaiYangFengDianHangYeFaZhanQianJing.html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热点：海洋风电十大龙头股、海洋风电发展有限公司、海上风电龙头股票、海洋风电概念股、风电最厉害三个龙头、海洋风电股票有哪些、远海金风新能源是国企吗、海洋风电工程船、海上风电金晓淼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9045455bd48d8" w:history="1">
      <w:r>
        <w:rPr>
          <w:rStyle w:val="Hyperlink"/>
        </w:rPr>
        <w:t>2026-2032年中国海洋风电市场现状与行业前景分析报告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aiYangFengDianHangYeFaZhanQianJing.html" TargetMode="External" Id="R3bae43d4886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aiYangFengDianHangYeFaZhanQianJing.html" TargetMode="External" Id="Rbba9045455bd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2025-12-21T02:17:20Z</dcterms:created>
  <dcterms:modified xsi:type="dcterms:W3CDTF">2025-12-21T03:17:20Z</dcterms:modified>
  <dc:subject>2026-2032年中国海洋风电市场现状与行业前景分析报告</dc:subject>
  <dc:title>2026-2032年中国海洋风电市场现状与行业前景分析报告</dc:title>
  <cp:keywords>2026-2032年中国海洋风电市场现状与行业前景分析报告</cp:keywords>
  <dc:description>2026-2032年中国海洋风电市场现状与行业前景分析报告</dc:description>
</cp:coreProperties>
</file>