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a98fcc8b040d2" w:history="1">
              <w:r>
                <w:rPr>
                  <w:rStyle w:val="Hyperlink"/>
                </w:rPr>
                <w:t>2024-2030年中国金属家具市场调研及发展趋势分析报告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a98fcc8b040d2" w:history="1">
              <w:r>
                <w:rPr>
                  <w:rStyle w:val="Hyperlink"/>
                </w:rPr>
                <w:t>2024-2030年中国金属家具市场调研及发展趋势分析报告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a98fcc8b040d2" w:history="1">
                <w:r>
                  <w:rPr>
                    <w:rStyle w:val="Hyperlink"/>
                  </w:rPr>
                  <w:t>https://www.20087.com/9/05/JinShuJiaJuHangYeDiaoYanBaoGao.html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市场在近年来经历了设计风格的多样化和生产技术的革新。现代简约、工业复古等风格的流行，促进了金属家具在住宅和商业空间的广泛运用。激光切割、机器人焊接等先进制造技术的应用，提高了生产效率和产品精度。市场方面，年轻消费者对个性化和可持续性产品的追求，推动了金属家具的创新设计和环保材料的使用。</w:t>
      </w:r>
      <w:r>
        <w:rPr>
          <w:rFonts w:hint="eastAsia"/>
        </w:rPr>
        <w:br/>
      </w:r>
      <w:r>
        <w:rPr>
          <w:rFonts w:hint="eastAsia"/>
        </w:rPr>
        <w:t>　　未来，金属家具将更加注重智能化和模块化设计，以适应智能家居和灵活办公空间的需求。物联网技术的集成，如嵌入式传感器和智能控制面板，将赋予金属家具新的功能属性。同时，循环经济理念将引导行业采用更多可回收金属和低碳制造流程。此外，跨界设计合作，如与艺术家和建筑师的合作，将推动金属家具在美学和功能性上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a98fcc8b040d2" w:history="1">
        <w:r>
          <w:rPr>
            <w:rStyle w:val="Hyperlink"/>
          </w:rPr>
          <w:t>2024-2030年中国金属家具市场调研及发展趋势分析报告</w:t>
        </w:r>
      </w:hyperlink>
      <w:r>
        <w:rPr>
          <w:rFonts w:hint="eastAsia"/>
        </w:rPr>
        <w:t>》基于多年监测调研数据，结合金属家具行业现状与发展前景，全面分析了金属家具市场需求、市场规模、产业链构成、价格机制以及金属家具细分市场特性。金属家具报告客观评估了市场前景，预测了发展趋势，深入分析了品牌竞争、市场集中度及金属家具重点企业运营状况。同时，金属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金属家具产业概述</w:t>
      </w:r>
      <w:r>
        <w:rPr>
          <w:rFonts w:hint="eastAsia"/>
        </w:rPr>
        <w:br/>
      </w:r>
      <w:r>
        <w:rPr>
          <w:rFonts w:hint="eastAsia"/>
        </w:rPr>
        <w:t>　　第一节 金属家具产业定义</w:t>
      </w:r>
      <w:r>
        <w:rPr>
          <w:rFonts w:hint="eastAsia"/>
        </w:rPr>
        <w:br/>
      </w:r>
      <w:r>
        <w:rPr>
          <w:rFonts w:hint="eastAsia"/>
        </w:rPr>
        <w:t>　　第二节 金属家具产业发展历程</w:t>
      </w:r>
      <w:r>
        <w:rPr>
          <w:rFonts w:hint="eastAsia"/>
        </w:rPr>
        <w:br/>
      </w:r>
      <w:r>
        <w:rPr>
          <w:rFonts w:hint="eastAsia"/>
        </w:rPr>
        <w:t>　　第三节 金属家具分类情况</w:t>
      </w:r>
      <w:r>
        <w:rPr>
          <w:rFonts w:hint="eastAsia"/>
        </w:rPr>
        <w:br/>
      </w:r>
      <w:r>
        <w:rPr>
          <w:rFonts w:hint="eastAsia"/>
        </w:rPr>
        <w:t>　　第四节 金属家具产业链分析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2023-2024年中国金属家具行业发展环境分析</w:t>
      </w:r>
      <w:r>
        <w:rPr>
          <w:rFonts w:hint="eastAsia"/>
        </w:rPr>
        <w:br/>
      </w:r>
      <w:r>
        <w:rPr>
          <w:rFonts w:hint="eastAsia"/>
        </w:rPr>
        <w:t>　　第一节 金属家具行业经济环境分析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一、金属家具行业相关政策</w:t>
      </w:r>
      <w:r>
        <w:rPr>
          <w:rFonts w:hint="eastAsia"/>
        </w:rPr>
        <w:br/>
      </w:r>
      <w:r>
        <w:rPr>
          <w:rFonts w:hint="eastAsia"/>
        </w:rPr>
        <w:t>　　　　二、金属家具行业相关标准</w:t>
      </w:r>
      <w:r>
        <w:rPr>
          <w:rFonts w:hint="eastAsia"/>
        </w:rPr>
        <w:br/>
      </w:r>
      <w:r>
        <w:rPr>
          <w:rFonts w:hint="eastAsia"/>
        </w:rPr>
        <w:t>　　第三节 金属家具行业技术环境分析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中国金属家具市场规模情况</w:t>
      </w:r>
      <w:r>
        <w:rPr>
          <w:rFonts w:hint="eastAsia"/>
        </w:rPr>
        <w:br/>
      </w:r>
      <w:r>
        <w:rPr>
          <w:rFonts w:hint="eastAsia"/>
        </w:rPr>
        <w:t>　　第二节 中国金属家具行业盈利情况分析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一、2019-2024年金属家具市场需求情况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三、2024-2030年金属家具市场需求预测</w:t>
      </w:r>
      <w:r>
        <w:rPr>
          <w:rFonts w:hint="eastAsia"/>
        </w:rPr>
        <w:br/>
      </w:r>
      <w:r>
        <w:rPr>
          <w:rFonts w:hint="eastAsia"/>
        </w:rPr>
        <w:t>　　第四节 中国金属家具行业市场供给状况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一、2019-2024年金属家具市场供给情况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三、2024-2030年金属家具市场供给预测</w:t>
      </w:r>
      <w:r>
        <w:rPr>
          <w:rFonts w:hint="eastAsia"/>
        </w:rPr>
        <w:br/>
      </w:r>
      <w:r>
        <w:rPr>
          <w:rFonts w:hint="eastAsia"/>
        </w:rPr>
        <w:t>　　第五节 金属家具行业市场供需平衡状况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当前我国金属家具技术发展现状</w:t>
      </w:r>
      <w:r>
        <w:rPr>
          <w:rFonts w:hint="eastAsia"/>
        </w:rPr>
        <w:br/>
      </w:r>
      <w:r>
        <w:rPr>
          <w:rFonts w:hint="eastAsia"/>
        </w:rPr>
        <w:t>　　第二节 中外金属家具技术差距及产生差距的主要原因分析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提高我国金属家具技术的对策</w:t>
      </w:r>
      <w:r>
        <w:rPr>
          <w:rFonts w:hint="eastAsia"/>
        </w:rPr>
        <w:br/>
      </w:r>
      <w:r>
        <w:rPr>
          <w:rFonts w:hint="eastAsia"/>
        </w:rPr>
        <w:t>　　第四节 我国金属家具产品研发、设计发展趋势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一、2019-2024年金属家具行业出口情况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三、2024-2030年金属家具行业出口情况预测</w:t>
      </w:r>
      <w:r>
        <w:rPr>
          <w:rFonts w:hint="eastAsia"/>
        </w:rPr>
        <w:br/>
      </w:r>
      <w:r>
        <w:rPr>
          <w:rFonts w:hint="eastAsia"/>
        </w:rPr>
        <w:t>　　第二节 金属家具行业进口情况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一、2019-2024年金属家具行业进口情况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三、2024-2030年金属家具行业进口情况预测</w:t>
      </w:r>
      <w:r>
        <w:rPr>
          <w:rFonts w:hint="eastAsia"/>
        </w:rPr>
        <w:br/>
      </w:r>
      <w:r>
        <w:rPr>
          <w:rFonts w:hint="eastAsia"/>
        </w:rPr>
        <w:t>　　第三节 金属家具行业进出口面临的挑战及对策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金属家具行业竞争格局分析</w:t>
      </w:r>
      <w:r>
        <w:rPr>
          <w:rFonts w:hint="eastAsia"/>
        </w:rPr>
        <w:br/>
      </w:r>
      <w:r>
        <w:rPr>
          <w:rFonts w:hint="eastAsia"/>
        </w:rPr>
        <w:t>　　第一节 金属家具行业集中度分析</w:t>
      </w:r>
      <w:r>
        <w:rPr>
          <w:rFonts w:hint="eastAsia"/>
        </w:rPr>
        <w:br/>
      </w:r>
      <w:r>
        <w:rPr>
          <w:rFonts w:hint="eastAsia"/>
        </w:rPr>
        <w:t>　　　　一、金属家具市场集中度分析</w:t>
      </w:r>
      <w:r>
        <w:rPr>
          <w:rFonts w:hint="eastAsia"/>
        </w:rPr>
        <w:br/>
      </w:r>
      <w:r>
        <w:rPr>
          <w:rFonts w:hint="eastAsia"/>
        </w:rPr>
        <w:t>　　　　二、金属家具企业集中度分析</w:t>
      </w:r>
      <w:r>
        <w:rPr>
          <w:rFonts w:hint="eastAsia"/>
        </w:rPr>
        <w:br/>
      </w:r>
      <w:r>
        <w:rPr>
          <w:rFonts w:hint="eastAsia"/>
        </w:rPr>
        <w:t>　　　　三、金属家具区域集中度分析</w:t>
      </w:r>
      <w:r>
        <w:rPr>
          <w:rFonts w:hint="eastAsia"/>
        </w:rPr>
        <w:br/>
      </w:r>
      <w:r>
        <w:rPr>
          <w:rFonts w:hint="eastAsia"/>
        </w:rPr>
        <w:t>　　第二节 金属家具行业竞争格局分析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三、金属家具企业经营状况</w:t>
      </w:r>
      <w:r>
        <w:rPr>
          <w:rFonts w:hint="eastAsia"/>
        </w:rPr>
        <w:br/>
      </w:r>
      <w:r>
        <w:rPr>
          <w:rFonts w:hint="eastAsia"/>
        </w:rPr>
        <w:t>　　　　四、金属家具企业发展策略</w:t>
      </w:r>
      <w:r>
        <w:rPr>
          <w:rFonts w:hint="eastAsia"/>
        </w:rPr>
        <w:br/>
      </w:r>
      <w:r>
        <w:rPr>
          <w:rFonts w:hint="eastAsia"/>
        </w:rPr>
        <w:t>　　第二节 金属家具重点企业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三、金属家具企业经营状况</w:t>
      </w:r>
      <w:r>
        <w:rPr>
          <w:rFonts w:hint="eastAsia"/>
        </w:rPr>
        <w:br/>
      </w:r>
      <w:r>
        <w:rPr>
          <w:rFonts w:hint="eastAsia"/>
        </w:rPr>
        <w:t>　　　　四、金属家具企业发展策略</w:t>
      </w:r>
      <w:r>
        <w:rPr>
          <w:rFonts w:hint="eastAsia"/>
        </w:rPr>
        <w:br/>
      </w:r>
      <w:r>
        <w:rPr>
          <w:rFonts w:hint="eastAsia"/>
        </w:rPr>
        <w:t>　　第三节 金属家具重点企业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三、金属家具企业经营状况</w:t>
      </w:r>
      <w:r>
        <w:rPr>
          <w:rFonts w:hint="eastAsia"/>
        </w:rPr>
        <w:br/>
      </w:r>
      <w:r>
        <w:rPr>
          <w:rFonts w:hint="eastAsia"/>
        </w:rPr>
        <w:t>　　　　四、金属家具企业发展策略</w:t>
      </w:r>
      <w:r>
        <w:rPr>
          <w:rFonts w:hint="eastAsia"/>
        </w:rPr>
        <w:br/>
      </w:r>
      <w:r>
        <w:rPr>
          <w:rFonts w:hint="eastAsia"/>
        </w:rPr>
        <w:t>　　第四节 金属家具重点企业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三、金属家具企业经营状况</w:t>
      </w:r>
      <w:r>
        <w:rPr>
          <w:rFonts w:hint="eastAsia"/>
        </w:rPr>
        <w:br/>
      </w:r>
      <w:r>
        <w:rPr>
          <w:rFonts w:hint="eastAsia"/>
        </w:rPr>
        <w:t>　　　　四、金属家具企业发展策略</w:t>
      </w:r>
      <w:r>
        <w:rPr>
          <w:rFonts w:hint="eastAsia"/>
        </w:rPr>
        <w:br/>
      </w:r>
      <w:r>
        <w:rPr>
          <w:rFonts w:hint="eastAsia"/>
        </w:rPr>
        <w:t>　　第五节 金属家具重点企业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三、金属家具企业经营状况</w:t>
      </w:r>
      <w:r>
        <w:rPr>
          <w:rFonts w:hint="eastAsia"/>
        </w:rPr>
        <w:br/>
      </w:r>
      <w:r>
        <w:rPr>
          <w:rFonts w:hint="eastAsia"/>
        </w:rPr>
        <w:t>　　　　四、金属家具企业发展策略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金属家具企业发展策略分析</w:t>
      </w:r>
      <w:r>
        <w:rPr>
          <w:rFonts w:hint="eastAsia"/>
        </w:rPr>
        <w:br/>
      </w:r>
      <w:r>
        <w:rPr>
          <w:rFonts w:hint="eastAsia"/>
        </w:rPr>
        <w:t>　　第一节 金属家具市场策略分析</w:t>
      </w:r>
      <w:r>
        <w:rPr>
          <w:rFonts w:hint="eastAsia"/>
        </w:rPr>
        <w:br/>
      </w:r>
      <w:r>
        <w:rPr>
          <w:rFonts w:hint="eastAsia"/>
        </w:rPr>
        <w:t>　　　　一、金属家具价格策略分析</w:t>
      </w:r>
      <w:r>
        <w:rPr>
          <w:rFonts w:hint="eastAsia"/>
        </w:rPr>
        <w:br/>
      </w:r>
      <w:r>
        <w:rPr>
          <w:rFonts w:hint="eastAsia"/>
        </w:rPr>
        <w:t>　　　　二、金属家具渠道策略分析</w:t>
      </w:r>
      <w:r>
        <w:rPr>
          <w:rFonts w:hint="eastAsia"/>
        </w:rPr>
        <w:br/>
      </w:r>
      <w:r>
        <w:rPr>
          <w:rFonts w:hint="eastAsia"/>
        </w:rPr>
        <w:t>　　第二节 金属家具销售策略分析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二、济研：金属家具企业提升竞争力的主要方向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对我国金属家具品牌的战略思考</w:t>
      </w:r>
      <w:r>
        <w:rPr>
          <w:rFonts w:hint="eastAsia"/>
        </w:rPr>
        <w:br/>
      </w:r>
      <w:r>
        <w:rPr>
          <w:rFonts w:hint="eastAsia"/>
        </w:rPr>
        <w:t>　　　　一、金属家具实施品牌战略的意义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三、我国金属家具企业的品牌战略</w:t>
      </w:r>
      <w:r>
        <w:rPr>
          <w:rFonts w:hint="eastAsia"/>
        </w:rPr>
        <w:br/>
      </w:r>
      <w:r>
        <w:rPr>
          <w:rFonts w:hint="eastAsia"/>
        </w:rPr>
        <w:t>　　　　四、金属家具品牌战略管理的策略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金属家具行业发展因素与投资风险分析预测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影响金属家具行业发展主要因素分析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一、2024年影响金属家具行业发展的不利因素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二、2024年影响金属家具行业发展的稳定因素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三、2024年影响金属家具行业发展的有利因素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四、2024年我国金属家具行业发展面临的机遇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五、2024年我国金属家具行业发展面临的挑战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金属家具行业投资风险分析预测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一、2024-2030年金属家具行业市场风险分析预测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二、2024-2030年金属家具行业政策风险分析预测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四、2024-2030年金属家具行业竞争风险分析预测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五、2024-2030年金属家具行业管理风险分析预测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六、2024-2030年金属家具行业其他风险分析预测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2019-2024年金属家具行业投资情况分析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三、2019-2024年金属家具投资增速情况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四、2019-2024年金属家具分地区投资分析</w:t>
      </w:r>
      <w:r>
        <w:rPr>
          <w:rFonts w:hint="eastAsia"/>
        </w:rPr>
        <w:br/>
      </w:r>
      <w:r>
        <w:rPr>
          <w:rFonts w:hint="eastAsia"/>
        </w:rPr>
        <w:t>　　第二节 金属家具行业投资机会分析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二、可以投资的金属家具模式</w:t>
      </w:r>
      <w:r>
        <w:rPr>
          <w:rFonts w:hint="eastAsia"/>
        </w:rPr>
        <w:br/>
      </w:r>
      <w:r>
        <w:rPr>
          <w:rFonts w:hint="eastAsia"/>
        </w:rPr>
        <w:t>　　　　三、2024年金属家具投资机会</w:t>
      </w:r>
      <w:r>
        <w:rPr>
          <w:rFonts w:hint="eastAsia"/>
        </w:rPr>
        <w:br/>
      </w:r>
      <w:r>
        <w:rPr>
          <w:rFonts w:hint="eastAsia"/>
        </w:rPr>
        <w:t>　　　　四、2024年金属家具投资新方向</w:t>
      </w:r>
      <w:r>
        <w:rPr>
          <w:rFonts w:hint="eastAsia"/>
        </w:rPr>
        <w:br/>
      </w:r>
      <w:r>
        <w:rPr>
          <w:rFonts w:hint="eastAsia"/>
        </w:rPr>
        <w:t>　　第三节 金属家具行业发展前景分析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　金属家具行业项目投资建议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金属家具行业类别</w:t>
      </w:r>
      <w:r>
        <w:rPr>
          <w:rFonts w:hint="eastAsia"/>
        </w:rPr>
        <w:br/>
      </w:r>
      <w:r>
        <w:rPr>
          <w:rFonts w:hint="eastAsia"/>
        </w:rPr>
        <w:t>　　图表 金属家具行业产业链调研</w:t>
      </w:r>
      <w:r>
        <w:rPr>
          <w:rFonts w:hint="eastAsia"/>
        </w:rPr>
        <w:br/>
      </w:r>
      <w:r>
        <w:rPr>
          <w:rFonts w:hint="eastAsia"/>
        </w:rPr>
        <w:t>　　图表 金属家具行业现状</w:t>
      </w:r>
      <w:r>
        <w:rPr>
          <w:rFonts w:hint="eastAsia"/>
        </w:rPr>
        <w:br/>
      </w:r>
      <w:r>
        <w:rPr>
          <w:rFonts w:hint="eastAsia"/>
        </w:rPr>
        <w:t>　　图表 金属家具行业标准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2019-2024年中国金属家具行业产量统计</w:t>
      </w:r>
      <w:r>
        <w:rPr>
          <w:rFonts w:hint="eastAsia"/>
        </w:rPr>
        <w:br/>
      </w:r>
      <w:r>
        <w:rPr>
          <w:rFonts w:hint="eastAsia"/>
        </w:rPr>
        <w:t>　　图表 金属家具行业动态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2019-2024年中国金属家具市场需求量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2019-2024年中国金属家具行情</w:t>
      </w:r>
      <w:r>
        <w:rPr>
          <w:rFonts w:hint="eastAsia"/>
        </w:rPr>
        <w:br/>
      </w:r>
      <w:r>
        <w:rPr>
          <w:rFonts w:hint="eastAsia"/>
        </w:rPr>
        <w:t>　　图表 2019-2024年中国金属家具价格走势图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**地区金属家具市场规模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**地区金属家具市场调研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**地区金属家具市场规模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**地区金属家具市场调研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金属家具行业竞争对手分析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2024-2030年中国金属家具行业市场规模预测</w:t>
      </w:r>
      <w:r>
        <w:rPr>
          <w:rFonts w:hint="eastAsia"/>
        </w:rPr>
        <w:br/>
      </w:r>
      <w:r>
        <w:rPr>
          <w:rFonts w:hint="eastAsia"/>
        </w:rPr>
        <w:t>　　图表 金属家具行业准入条件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a98fcc8b040d2" w:history="1">
        <w:r>
          <w:rPr>
            <w:rStyle w:val="Hyperlink"/>
          </w:rPr>
          <w:t>2024-2030年中国金属家具市场调研及发展趋势分析报告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a98fcc8b040d2" w:history="1">
        <w:r>
          <w:rPr>
            <w:rStyle w:val="Hyperlink"/>
          </w:rPr>
          <w:t>https://www.20087.com/9/05/JinShuJiaJuHangYeDiaoYanBaoGao.html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cce2109ea4c63" w:history="1">
      <w:r>
        <w:rPr>
          <w:rStyle w:val="Hyperlink"/>
        </w:rPr>
        <w:t>2024-2030年中国金属家具市场调研及发展趋势分析报告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nShuJiaJuHangYeDiaoYanBaoGao.html" TargetMode="External" Id="Rbaea98fcc8b0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nShuJiaJuHangYeDiaoYanBaoGao.html" TargetMode="External" Id="R021cce2109ea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2024-05-03T00:16:00Z</dcterms:created>
  <dcterms:modified xsi:type="dcterms:W3CDTF">2024-05-03T01:16:00Z</dcterms:modified>
  <dc:subject>2024-2030年中国金属家具市场调研及发展趋势分析报告</dc:subject>
  <dc:title>2024-2030年中国金属家具市场调研及发展趋势分析报告</dc:title>
  <cp:keywords>2024-2030年中国金属家具市场调研及发展趋势分析报告</cp:keywords>
  <dc:description>2024-2030年中国金属家具市场调研及发展趋势分析报告</dc:description>
</cp:coreProperties>
</file>