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7d4f014de468c" w:history="1">
              <w:r>
                <w:rPr>
                  <w:rStyle w:val="Hyperlink"/>
                </w:rPr>
                <w:t>2025-2031年中国型钢市场调研及发展趋势分析报告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7d4f014de468c" w:history="1">
              <w:r>
                <w:rPr>
                  <w:rStyle w:val="Hyperlink"/>
                </w:rPr>
                <w:t>2025-2031年中国型钢市场调研及发展趋势分析报告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7d4f014de468c" w:history="1">
                <w:r>
                  <w:rPr>
                    <w:rStyle w:val="Hyperlink"/>
                  </w:rPr>
                  <w:t>https://www.20087.com/A/35/XingGangHangYeShiChangFenXiBaoGao.html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包括工字钢、角钢、槽钢等，是建筑和制造业不可或缺的基础材料。随着全球经济的复苏和基础设施项目的推进，型钢需求保持稳定增长。高强度、轻量化和耐腐蚀型钢的开发，满足了现代建筑和机械制造对材料性能的更高要求。同时，循环经济理念推动了型钢回收和再利用的实践，减少了资源消耗和环境影响。</w:t>
      </w:r>
      <w:r>
        <w:rPr>
          <w:rFonts w:hint="eastAsia"/>
        </w:rPr>
        <w:br/>
      </w:r>
      <w:r>
        <w:rPr>
          <w:rFonts w:hint="eastAsia"/>
        </w:rPr>
        <w:t>　　未来，型钢行业将朝着绿色化和智能化方向发展。绿色钢铁生产工艺的推广，如使用氢气代替煤炭作为还原剂，将显著降低碳排放。智能制造技术的应用，如机器人焊接和自动化检测，将提高生产效率和产品质量。此外，建筑信息模型（BIM）等数字工具的集成，将优化型钢的设计和施工流程，缩短项目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7d4f014de468c" w:history="1">
        <w:r>
          <w:rPr>
            <w:rStyle w:val="Hyperlink"/>
          </w:rPr>
          <w:t>2025-2031年中国型钢市场调研及发展趋势分析报告</w:t>
        </w:r>
      </w:hyperlink>
      <w:r>
        <w:rPr>
          <w:rFonts w:hint="eastAsia"/>
        </w:rPr>
        <w:t>》系统分析了我国型钢行业的市场规模、市场需求及价格动态，深入探讨了型钢产业链结构与发展特点。报告对型钢细分市场进行了详细剖析，基于科学数据预测了市场前景及未来发展趋势，同时聚焦型钢重点企业，评估了品牌影响力、市场竞争力及行业集中度变化。通过专业分析与客观洞察，报告为投资者、产业链相关企业及政府决策部门提供了重要参考，是把握型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型钢行业概述</w:t>
      </w:r>
      <w:r>
        <w:rPr>
          <w:rFonts w:hint="eastAsia"/>
        </w:rPr>
        <w:br/>
      </w:r>
      <w:r>
        <w:rPr>
          <w:rFonts w:hint="eastAsia"/>
        </w:rPr>
        <w:t>　　第一节 型钢行业界定</w:t>
      </w:r>
      <w:r>
        <w:rPr>
          <w:rFonts w:hint="eastAsia"/>
        </w:rPr>
        <w:br/>
      </w:r>
      <w:r>
        <w:rPr>
          <w:rFonts w:hint="eastAsia"/>
        </w:rPr>
        <w:t>　　第二节 型钢行业发展历程</w:t>
      </w:r>
      <w:r>
        <w:rPr>
          <w:rFonts w:hint="eastAsia"/>
        </w:rPr>
        <w:br/>
      </w:r>
      <w:r>
        <w:rPr>
          <w:rFonts w:hint="eastAsia"/>
        </w:rPr>
        <w:t>　　第三节 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中国型钢行业发展环境分析</w:t>
      </w:r>
      <w:r>
        <w:rPr>
          <w:rFonts w:hint="eastAsia"/>
        </w:rPr>
        <w:br/>
      </w:r>
      <w:r>
        <w:rPr>
          <w:rFonts w:hint="eastAsia"/>
        </w:rPr>
        <w:t>　　第一节 型钢行业经济环境分析</w:t>
      </w:r>
      <w:r>
        <w:rPr>
          <w:rFonts w:hint="eastAsia"/>
        </w:rPr>
        <w:br/>
      </w:r>
      <w:r>
        <w:rPr>
          <w:rFonts w:hint="eastAsia"/>
        </w:rPr>
        <w:t>　　第二节 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二、相关型钢行业标准分析</w:t>
      </w:r>
      <w:r>
        <w:rPr>
          <w:rFonts w:hint="eastAsia"/>
        </w:rPr>
        <w:br/>
      </w:r>
      <w:r>
        <w:rPr>
          <w:rFonts w:hint="eastAsia"/>
        </w:rPr>
        <w:t>　　第三节 型钢行业社会环境分析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2024-2025年全球型钢行业市场运行形势分析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2024-2025年全球型钢行业发展概况</w:t>
      </w:r>
      <w:r>
        <w:rPr>
          <w:rFonts w:hint="eastAsia"/>
        </w:rPr>
        <w:br/>
      </w:r>
      <w:r>
        <w:rPr>
          <w:rFonts w:hint="eastAsia"/>
        </w:rPr>
        <w:t>　　第二节 全球型钢行业发展走势</w:t>
      </w:r>
      <w:r>
        <w:rPr>
          <w:rFonts w:hint="eastAsia"/>
        </w:rPr>
        <w:br/>
      </w:r>
      <w:r>
        <w:rPr>
          <w:rFonts w:hint="eastAsia"/>
        </w:rPr>
        <w:t>　　　　一、全球型钢行业市场分布情况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二、全球型钢行业发展趋势分析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全球型钢行业重点国家和区域分析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2019-2024年中国型钢行业总体规模</w:t>
      </w:r>
      <w:r>
        <w:rPr>
          <w:rFonts w:hint="eastAsia"/>
        </w:rPr>
        <w:br/>
      </w:r>
      <w:r>
        <w:rPr>
          <w:rFonts w:hint="eastAsia"/>
        </w:rPr>
        <w:t>　　第二节 中国型钢行业盈利情况分析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中国型钢行业产量情况分析与预测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一、2019-2024年型钢行业产量统计分析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二、2025年型钢行业产量特点分析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三、2025-2031年中国型钢市场需求预测分析</w:t>
      </w:r>
      <w:r>
        <w:rPr>
          <w:rFonts w:hint="eastAsia"/>
        </w:rPr>
        <w:br/>
      </w:r>
      <w:r>
        <w:rPr>
          <w:rFonts w:hint="eastAsia"/>
        </w:rPr>
        <w:t>　　第五节 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型钢细分市场深度分析</w:t>
      </w:r>
      <w:r>
        <w:rPr>
          <w:rFonts w:hint="eastAsia"/>
        </w:rPr>
        <w:br/>
      </w:r>
      <w:r>
        <w:rPr>
          <w:rFonts w:hint="eastAsia"/>
        </w:rPr>
        <w:t>　　第一节 型钢细分市场（一）发展研究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型钢细分市场（二）发展研究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2019-2024年中国型钢行业总体发展状况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一、型钢行业单位规模情况分析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二、型钢行业人员规模状况分析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三、型钢行业资产规模状况分析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四、型钢行业市场规模状况分析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五、型钢行业敏感性分析</w:t>
      </w:r>
      <w:r>
        <w:rPr>
          <w:rFonts w:hint="eastAsia"/>
        </w:rPr>
        <w:br/>
      </w:r>
      <w:r>
        <w:rPr>
          <w:rFonts w:hint="eastAsia"/>
        </w:rPr>
        <w:t>　　第二节 中国型钢行业财务能力分析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一、型钢行业盈利能力分析</w:t>
      </w:r>
      <w:r>
        <w:rPr>
          <w:rFonts w:hint="eastAsia"/>
        </w:rPr>
        <w:br/>
      </w:r>
      <w:r>
        <w:rPr>
          <w:rFonts w:hint="eastAsia"/>
        </w:rPr>
        <w:t>　　　　二、型钢行业偿债能力分析</w:t>
      </w:r>
      <w:r>
        <w:rPr>
          <w:rFonts w:hint="eastAsia"/>
        </w:rPr>
        <w:br/>
      </w:r>
      <w:r>
        <w:rPr>
          <w:rFonts w:hint="eastAsia"/>
        </w:rPr>
        <w:t>　　　　三、型钢行业营运能力分析</w:t>
      </w:r>
      <w:r>
        <w:rPr>
          <w:rFonts w:hint="eastAsia"/>
        </w:rPr>
        <w:br/>
      </w:r>
      <w:r>
        <w:rPr>
          <w:rFonts w:hint="eastAsia"/>
        </w:rPr>
        <w:t>　　　　四、型钢行业发展能力分析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2019-2024年中国型钢行业区域市场分析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中国型钢行业区域市场结构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重点地区型钢行业调研分析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中国型钢行业进口情况分析预测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一、2019-2024年中国型钢行业进口情况分析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二、2024-2025年中国型钢行业进口特点分析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中国型钢行业出口情况分析预测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一、2019-2024年中国型钢行业出口情况分析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二、2024-2025年中国型钢行业出口特点分析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二、2025-2031年中国型钢行业出口情况预测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影响中国型钢行业进出口因素分析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型钢行业竞争格局分析</w:t>
      </w:r>
      <w:r>
        <w:rPr>
          <w:rFonts w:hint="eastAsia"/>
        </w:rPr>
        <w:br/>
      </w:r>
      <w:r>
        <w:rPr>
          <w:rFonts w:hint="eastAsia"/>
        </w:rPr>
        <w:t>　　第一节 型钢行业集中度分析</w:t>
      </w:r>
      <w:r>
        <w:rPr>
          <w:rFonts w:hint="eastAsia"/>
        </w:rPr>
        <w:br/>
      </w:r>
      <w:r>
        <w:rPr>
          <w:rFonts w:hint="eastAsia"/>
        </w:rPr>
        <w:t>　　　　一、型钢市场集中度分析</w:t>
      </w:r>
      <w:r>
        <w:rPr>
          <w:rFonts w:hint="eastAsia"/>
        </w:rPr>
        <w:br/>
      </w:r>
      <w:r>
        <w:rPr>
          <w:rFonts w:hint="eastAsia"/>
        </w:rPr>
        <w:t>　　　　二、型钢企业集中度分析</w:t>
      </w:r>
      <w:r>
        <w:rPr>
          <w:rFonts w:hint="eastAsia"/>
        </w:rPr>
        <w:br/>
      </w:r>
      <w:r>
        <w:rPr>
          <w:rFonts w:hint="eastAsia"/>
        </w:rPr>
        <w:t>　　　　三、型钢区域集中度分析</w:t>
      </w:r>
      <w:r>
        <w:rPr>
          <w:rFonts w:hint="eastAsia"/>
        </w:rPr>
        <w:br/>
      </w:r>
      <w:r>
        <w:rPr>
          <w:rFonts w:hint="eastAsia"/>
        </w:rPr>
        <w:t>　　第二节 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一、2024-2025年型钢行业竞争分析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二、2024-2025年中外型钢产品竞争分析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三、2025年中国型钢市场竞争分析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型钢企业营销策略及建议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一、型钢价格策略分析</w:t>
      </w:r>
      <w:r>
        <w:rPr>
          <w:rFonts w:hint="eastAsia"/>
        </w:rPr>
        <w:br/>
      </w:r>
      <w:r>
        <w:rPr>
          <w:rFonts w:hint="eastAsia"/>
        </w:rPr>
        <w:t>　　　　二、型钢渠道策略分析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四、济研：提高型钢企业竞争力的策略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对我国型钢品牌的战略思考</w:t>
      </w:r>
      <w:r>
        <w:rPr>
          <w:rFonts w:hint="eastAsia"/>
        </w:rPr>
        <w:br/>
      </w:r>
      <w:r>
        <w:rPr>
          <w:rFonts w:hint="eastAsia"/>
        </w:rPr>
        <w:t>　　　　一、型钢实施品牌战略的意义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三、我国型钢企业的品牌战略</w:t>
      </w:r>
      <w:r>
        <w:rPr>
          <w:rFonts w:hint="eastAsia"/>
        </w:rPr>
        <w:br/>
      </w:r>
      <w:r>
        <w:rPr>
          <w:rFonts w:hint="eastAsia"/>
        </w:rPr>
        <w:t>　　　　四、型钢品牌战略管理的策略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中国型钢行业营销策略分析</w:t>
      </w:r>
      <w:r>
        <w:rPr>
          <w:rFonts w:hint="eastAsia"/>
        </w:rPr>
        <w:br/>
      </w:r>
      <w:r>
        <w:rPr>
          <w:rFonts w:hint="eastAsia"/>
        </w:rPr>
        <w:t>　　第一节 型钢市场推广策略研究分析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一、做好型钢产品导入</w:t>
      </w:r>
      <w:r>
        <w:rPr>
          <w:rFonts w:hint="eastAsia"/>
        </w:rPr>
        <w:br/>
      </w:r>
      <w:r>
        <w:rPr>
          <w:rFonts w:hint="eastAsia"/>
        </w:rPr>
        <w:t>　　　　二、做好型钢产品组合和产品线决策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三、型钢行业城市市场推广策略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型钢行业渠道营销研究分析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一、型钢行业营销环境分析</w:t>
      </w:r>
      <w:r>
        <w:rPr>
          <w:rFonts w:hint="eastAsia"/>
        </w:rPr>
        <w:br/>
      </w:r>
      <w:r>
        <w:rPr>
          <w:rFonts w:hint="eastAsia"/>
        </w:rPr>
        <w:t>　　　　二、型钢行业现存的营销渠道分析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三、型钢行业终端市场营销管理策略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型钢行业营销战略研究分析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一、中国型钢行业有效整合营销策略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二、建立型钢行业厂商的双嬴模式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2025-2031年中国型钢行业投资前景与风险预测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2025-2031年中国型钢行业投资前景分析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一、2025-2031年中国型钢行业进入壁垒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二、2025-2031年中国型钢行业盈利模式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三、2025-2031年中国型钢行业盈利因素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一、2025-2031年中国型钢细分市场投资机会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二、2025-2031年中国型钢行业区域市场投资潜力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一、2025-2031年中国型钢行业市场竞争风险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二、2025-2031年中国型钢行业技术风险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三、2025-2031年中国型钢行业政策风险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四、2025-2031年中国型钢行业进入退出风险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型钢投资机会分析与项目投资建议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型钢投资机会分析</w:t>
      </w:r>
      <w:r>
        <w:rPr>
          <w:rFonts w:hint="eastAsia"/>
        </w:rPr>
        <w:br/>
      </w:r>
      <w:r>
        <w:rPr>
          <w:rFonts w:hint="eastAsia"/>
        </w:rPr>
        <w:t>　　第二节 型钢投资趋势分析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一、型钢行业投资环境考察</w:t>
      </w:r>
      <w:r>
        <w:rPr>
          <w:rFonts w:hint="eastAsia"/>
        </w:rPr>
        <w:br/>
      </w:r>
      <w:r>
        <w:rPr>
          <w:rFonts w:hint="eastAsia"/>
        </w:rPr>
        <w:t>　　　　二、型钢投资风险及控制策略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三、型钢产品投资方向建议</w:t>
      </w:r>
      <w:r>
        <w:rPr>
          <w:rFonts w:hint="eastAsia"/>
        </w:rPr>
        <w:br/>
      </w:r>
      <w:r>
        <w:rPr>
          <w:rFonts w:hint="eastAsia"/>
        </w:rPr>
        <w:t>　　　　四、型钢项目投资建议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型钢行业历程</w:t>
      </w:r>
      <w:r>
        <w:rPr>
          <w:rFonts w:hint="eastAsia"/>
        </w:rPr>
        <w:br/>
      </w:r>
      <w:r>
        <w:rPr>
          <w:rFonts w:hint="eastAsia"/>
        </w:rPr>
        <w:t>　　图表 型钢行业生命周期</w:t>
      </w:r>
      <w:r>
        <w:rPr>
          <w:rFonts w:hint="eastAsia"/>
        </w:rPr>
        <w:br/>
      </w:r>
      <w:r>
        <w:rPr>
          <w:rFonts w:hint="eastAsia"/>
        </w:rPr>
        <w:t>　　图表 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2025-2031年中国型钢行业市场规模预测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2025年中国型钢市场前景分析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7d4f014de468c" w:history="1">
        <w:r>
          <w:rPr>
            <w:rStyle w:val="Hyperlink"/>
          </w:rPr>
          <w:t>2025-2031年中国型钢市场调研及发展趋势分析报告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7d4f014de468c" w:history="1">
        <w:r>
          <w:rPr>
            <w:rStyle w:val="Hyperlink"/>
          </w:rPr>
          <w:t>https://www.20087.com/A/35/XingGangHangYeShiChangFenXiBaoGao.html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热点：型钢的规格与重量表、型钢价格今日报价表、π型钢标准、型钢规格型号尺寸大全、矿用π型钢、型钢切割机、型钢型号重量规格表、型钢多少钱一千克、型钢规格型号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a3da2851a4e15" w:history="1">
      <w:r>
        <w:rPr>
          <w:rStyle w:val="Hyperlink"/>
        </w:rPr>
        <w:t>2025-2031年中国型钢市场调研及发展趋势分析报告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XingGangHangYeShiChangFenXiBaoGao.html" TargetMode="External" Id="Rc417d4f014de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XingGangHangYeShiChangFenXiBaoGao.html" TargetMode="External" Id="Rf0aa3da2851a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2024-12-25T08:37:00Z</dcterms:created>
  <dcterms:modified xsi:type="dcterms:W3CDTF">2024-12-25T09:37:00Z</dcterms:modified>
  <dc:subject>2025-2031年中国型钢市场调研及发展趋势分析报告</dc:subject>
  <dc:title>2025-2031年中国型钢市场调研及发展趋势分析报告</dc:title>
  <cp:keywords>2025-2031年中国型钢市场调研及发展趋势分析报告</cp:keywords>
  <dc:description>2025-2031年中国型钢市场调研及发展趋势分析报告</dc:description>
</cp:coreProperties>
</file>