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38fc04b46474e" w:history="1">
              <w:r>
                <w:rPr>
                  <w:rStyle w:val="Hyperlink"/>
                </w:rPr>
                <w:t>中国主焦煤行业深度调研及发展趋势预测报告（2025-2031年）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38fc04b46474e" w:history="1">
              <w:r>
                <w:rPr>
                  <w:rStyle w:val="Hyperlink"/>
                </w:rPr>
                <w:t>中国主焦煤行业深度调研及发展趋势预测报告（2025-2031年）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38fc04b46474e" w:history="1">
                <w:r>
                  <w:rPr>
                    <w:rStyle w:val="Hyperlink"/>
                  </w:rPr>
                  <w:t>https://www.20087.com/0/36/ZhuJiaoMeiHangYeFaZhanQuShi.html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是一种高质量的煤炭，主要用于钢铁生产中的焦化过程，因其高固定碳含量、低灰分和良好的粘结性而备受青睐。近年来，随着全球钢铁需求的波动和环保法规的严格，主焦煤的供需关系和价格走势成为行业关注的焦点。行业正致力于提高主焦煤的开采效率和洗选技术，减少环境污染，同时，探索主焦煤的替代品，如冶金煤和合成气，以应对资源的有限性和价格的波动性。</w:t>
      </w:r>
      <w:r>
        <w:rPr>
          <w:rFonts w:hint="eastAsia"/>
        </w:rPr>
        <w:br/>
      </w:r>
      <w:r>
        <w:rPr>
          <w:rFonts w:hint="eastAsia"/>
        </w:rPr>
        <w:t>　　未来，主焦煤行业将更加注重可持续性和资源多元化。可持续性方面，通过绿色开采技术和碳捕捉、利用与封存（CCUS）技术，减少温室气体排放，提高能源效率。资源多元化方面，开发新的冶金原料，如直接还原铁和电炉废钢，减少对主焦煤的依赖，同时，研究生物质和可再生能源在钢铁生产中的应用，推动行业向低碳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38fc04b46474e" w:history="1">
        <w:r>
          <w:rPr>
            <w:rStyle w:val="Hyperlink"/>
          </w:rPr>
          <w:t>中国主焦煤行业深度调研及发展趋势预测报告（2025-2031年）</w:t>
        </w:r>
      </w:hyperlink>
      <w:r>
        <w:rPr>
          <w:rFonts w:hint="eastAsia"/>
        </w:rPr>
        <w:t>》基于国家统计局及相关协会的权威数据，系统研究了主焦煤行业的市场需求、市场规模及产业链现状，分析了主焦煤价格波动、细分市场动态及重点企业的经营表现，科学预测了主焦煤市场前景与发展趋势，揭示了潜在需求与投资机会，同时指出了主焦煤行业可能面临的风险。通过对主焦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行业运行状况</w:t>
      </w:r>
      <w:r>
        <w:rPr>
          <w:rFonts w:hint="eastAsia"/>
        </w:rPr>
        <w:br/>
      </w:r>
      <w:r>
        <w:rPr>
          <w:rFonts w:hint="eastAsia"/>
        </w:rPr>
        <w:t>第一章 世界主焦煤行业发展情况分析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世界主焦煤行业调研</w:t>
      </w:r>
      <w:r>
        <w:rPr>
          <w:rFonts w:hint="eastAsia"/>
        </w:rPr>
        <w:br/>
      </w:r>
      <w:r>
        <w:rPr>
          <w:rFonts w:hint="eastAsia"/>
        </w:rPr>
        <w:t>　　　　一、世界主焦煤行业特点</w:t>
      </w:r>
      <w:r>
        <w:rPr>
          <w:rFonts w:hint="eastAsia"/>
        </w:rPr>
        <w:br/>
      </w:r>
      <w:r>
        <w:rPr>
          <w:rFonts w:hint="eastAsia"/>
        </w:rPr>
        <w:t>　　　　二、世界主焦煤产能状况</w:t>
      </w:r>
      <w:r>
        <w:rPr>
          <w:rFonts w:hint="eastAsia"/>
        </w:rPr>
        <w:br/>
      </w:r>
      <w:r>
        <w:rPr>
          <w:rFonts w:hint="eastAsia"/>
        </w:rPr>
        <w:t>　　　　三、世界主焦煤行业动态</w:t>
      </w:r>
      <w:r>
        <w:rPr>
          <w:rFonts w:hint="eastAsia"/>
        </w:rPr>
        <w:br/>
      </w:r>
      <w:r>
        <w:rPr>
          <w:rFonts w:hint="eastAsia"/>
        </w:rPr>
        <w:t>　　第二节 世界主焦煤市场调研</w:t>
      </w:r>
      <w:r>
        <w:rPr>
          <w:rFonts w:hint="eastAsia"/>
        </w:rPr>
        <w:br/>
      </w:r>
      <w:r>
        <w:rPr>
          <w:rFonts w:hint="eastAsia"/>
        </w:rPr>
        <w:t>　　　　一、世界主焦煤生产分布</w:t>
      </w:r>
      <w:r>
        <w:rPr>
          <w:rFonts w:hint="eastAsia"/>
        </w:rPr>
        <w:br/>
      </w:r>
      <w:r>
        <w:rPr>
          <w:rFonts w:hint="eastAsia"/>
        </w:rPr>
        <w:t>　　　　二、世界主焦煤消费情况</w:t>
      </w:r>
      <w:r>
        <w:rPr>
          <w:rFonts w:hint="eastAsia"/>
        </w:rPr>
        <w:br/>
      </w:r>
      <w:r>
        <w:rPr>
          <w:rFonts w:hint="eastAsia"/>
        </w:rPr>
        <w:t>　　　　三、世界主焦煤消费结构</w:t>
      </w:r>
      <w:r>
        <w:rPr>
          <w:rFonts w:hint="eastAsia"/>
        </w:rPr>
        <w:br/>
      </w:r>
      <w:r>
        <w:rPr>
          <w:rFonts w:hint="eastAsia"/>
        </w:rPr>
        <w:t>　　　　四、世界主焦煤价格分析</w:t>
      </w:r>
      <w:r>
        <w:rPr>
          <w:rFonts w:hint="eastAsia"/>
        </w:rPr>
        <w:br/>
      </w:r>
      <w:r>
        <w:rPr>
          <w:rFonts w:hint="eastAsia"/>
        </w:rPr>
        <w:t>　　第三节 2025年中外主焦煤市场对比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中国主焦煤行业供给情况分析及趋势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2020-2025年中国主焦煤行业市场供给分析</w:t>
      </w:r>
      <w:r>
        <w:rPr>
          <w:rFonts w:hint="eastAsia"/>
        </w:rPr>
        <w:br/>
      </w:r>
      <w:r>
        <w:rPr>
          <w:rFonts w:hint="eastAsia"/>
        </w:rPr>
        <w:t>　　　　一、主焦煤整体供给情况分析</w:t>
      </w:r>
      <w:r>
        <w:rPr>
          <w:rFonts w:hint="eastAsia"/>
        </w:rPr>
        <w:br/>
      </w:r>
      <w:r>
        <w:rPr>
          <w:rFonts w:hint="eastAsia"/>
        </w:rPr>
        <w:t>　　　　二、主焦煤重点区域供给分析</w:t>
      </w:r>
      <w:r>
        <w:rPr>
          <w:rFonts w:hint="eastAsia"/>
        </w:rPr>
        <w:br/>
      </w:r>
      <w:r>
        <w:rPr>
          <w:rFonts w:hint="eastAsia"/>
        </w:rPr>
        <w:t>　　第二节 主焦煤行业供给关系因素分析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2025-2031年中国主焦煤行业市场供给趋势</w:t>
      </w:r>
      <w:r>
        <w:rPr>
          <w:rFonts w:hint="eastAsia"/>
        </w:rPr>
        <w:br/>
      </w:r>
      <w:r>
        <w:rPr>
          <w:rFonts w:hint="eastAsia"/>
        </w:rPr>
        <w:t>　　　　一、主焦煤整体供给情况趋势分析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二、主焦煤重点区域供给趋势分析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三、影响未来主焦煤供给的因素分析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第三章 新冠疫情下主焦煤行业宏观经济环境分析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一、国际新冠疫情发展趋势及其国际影响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二、新冠疫情影响下的主要行业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2025年中国主焦煤行业发展概况</w:t>
      </w:r>
      <w:r>
        <w:rPr>
          <w:rFonts w:hint="eastAsia"/>
        </w:rPr>
        <w:br/>
      </w:r>
      <w:r>
        <w:rPr>
          <w:rFonts w:hint="eastAsia"/>
        </w:rPr>
        <w:t>　　第一节 中国主焦煤市场发展现状分析</w:t>
      </w:r>
      <w:r>
        <w:rPr>
          <w:rFonts w:hint="eastAsia"/>
        </w:rPr>
        <w:br/>
      </w:r>
      <w:r>
        <w:rPr>
          <w:rFonts w:hint="eastAsia"/>
        </w:rPr>
        <w:t>　　第二节 中国主焦煤行业发展特点分析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中国主焦煤行业市场现状分析</w:t>
      </w:r>
      <w:r>
        <w:rPr>
          <w:rFonts w:hint="eastAsia"/>
        </w:rPr>
        <w:br/>
      </w:r>
      <w:r>
        <w:rPr>
          <w:rFonts w:hint="eastAsia"/>
        </w:rPr>
        <w:t>　　第四节 中国主焦煤行业价格分析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2025年中国主焦煤行业整体运行状况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2025年主焦煤行业产销分析</w:t>
      </w:r>
      <w:r>
        <w:rPr>
          <w:rFonts w:hint="eastAsia"/>
        </w:rPr>
        <w:br/>
      </w:r>
      <w:r>
        <w:rPr>
          <w:rFonts w:hint="eastAsia"/>
        </w:rPr>
        <w:t>　　第二节 2025年主焦煤行业盈利能力分析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2025年主焦煤行业偿债能力分析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2025年主焦煤行业营运能力分析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2025-2031年中国主焦煤行业进出口市场调研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2020-2025年主焦煤行业进出口特点分析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2020-2025年主焦煤行业进出口量分析</w:t>
      </w:r>
      <w:r>
        <w:rPr>
          <w:rFonts w:hint="eastAsia"/>
        </w:rPr>
        <w:br/>
      </w:r>
      <w:r>
        <w:rPr>
          <w:rFonts w:hint="eastAsia"/>
        </w:rPr>
        <w:t>　　第三节 2025-2031年主焦煤行业进出口市场预测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2025-2031年主焦煤行业投资价值及行业发展预测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2025-2031年主焦煤行业成长性分析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2025-2031年主焦煤行业经营能力分析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2025-2031年主焦煤行业盈利能力分析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2025-2031年我国主焦煤行业产值预测</w:t>
      </w:r>
      <w:r>
        <w:rPr>
          <w:rFonts w:hint="eastAsia"/>
        </w:rPr>
        <w:br/>
      </w:r>
      <w:r>
        <w:rPr>
          <w:rFonts w:hint="eastAsia"/>
        </w:rPr>
        <w:t>　　第五节 2025-2031年我国主焦煤行业销售收入预测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2025-2031年我国主焦煤行业总资产预测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2020-2025年中国主焦煤产业重点区域运行分析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2020-2025年华东地区主焦煤产业运行情况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2020-2025年华南地区主焦煤产业运行情况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2020-2025年华中地区主焦煤产业运行情况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2020-2025年华北地区主焦煤产业运行情况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2020-2025年西北地区主焦煤产业运行情况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2020-2025年西南地区主焦煤产业运行情况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2020-2025年东北地区主焦煤产业运行情况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2025年中国主焦煤行业重点企业竞争力分析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中国主焦煤上市企业经营情况对比</w:t>
      </w:r>
      <w:r>
        <w:rPr>
          <w:rFonts w:hint="eastAsia"/>
        </w:rPr>
        <w:br/>
      </w:r>
      <w:r>
        <w:rPr>
          <w:rFonts w:hint="eastAsia"/>
        </w:rPr>
        <w:t>　　第二节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二、公司资源利用情况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2025-2031年中国主焦煤行业消费者偏好调查</w:t>
      </w:r>
      <w:r>
        <w:rPr>
          <w:rFonts w:hint="eastAsia"/>
        </w:rPr>
        <w:br/>
      </w:r>
      <w:r>
        <w:rPr>
          <w:rFonts w:hint="eastAsia"/>
        </w:rPr>
        <w:t>　　第一节 主焦煤的品牌市场运营状况分析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一、消费者对主焦煤品牌认知度宏观调查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二、消费者对主焦煤的品牌偏好调查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三、消费者对主焦煤品牌的首要认知渠道</w:t>
      </w:r>
      <w:r>
        <w:rPr>
          <w:rFonts w:hint="eastAsia"/>
        </w:rPr>
        <w:br/>
      </w:r>
      <w:r>
        <w:rPr>
          <w:rFonts w:hint="eastAsia"/>
        </w:rPr>
        <w:t>　　第二节 主焦煤主要品牌市场调研</w:t>
      </w:r>
      <w:r>
        <w:rPr>
          <w:rFonts w:hint="eastAsia"/>
        </w:rPr>
        <w:br/>
      </w:r>
      <w:r>
        <w:rPr>
          <w:rFonts w:hint="eastAsia"/>
        </w:rPr>
        <w:t>　　　　一、主焦煤品牌忠诚度调查</w:t>
      </w:r>
      <w:r>
        <w:rPr>
          <w:rFonts w:hint="eastAsia"/>
        </w:rPr>
        <w:br/>
      </w:r>
      <w:r>
        <w:rPr>
          <w:rFonts w:hint="eastAsia"/>
        </w:rPr>
        <w:t>　　　　二、主焦煤品牌市场占有率调查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中国主焦煤行业投资趋势分析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2020-2025年中国主焦煤行业投资收益分析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中国主焦煤行业投资前景分析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中国主焦煤行业内部风险分析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二、企业经营风险分析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中国主焦煤行业外部风险分析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主焦煤行业发展趋势与投资前景建议研究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主焦煤市场发展潜力分析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主焦煤行业发展趋势分析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主焦煤行业投资趋势分析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2020-2025年全球主焦煤供需统计表</w:t>
      </w:r>
      <w:r>
        <w:rPr>
          <w:rFonts w:hint="eastAsia"/>
        </w:rPr>
        <w:br/>
      </w:r>
      <w:r>
        <w:rPr>
          <w:rFonts w:hint="eastAsia"/>
        </w:rPr>
        <w:t>　　图表 2025年全球主焦煤生产区域集中度分析</w:t>
      </w:r>
      <w:r>
        <w:rPr>
          <w:rFonts w:hint="eastAsia"/>
        </w:rPr>
        <w:br/>
      </w:r>
      <w:r>
        <w:rPr>
          <w:rFonts w:hint="eastAsia"/>
        </w:rPr>
        <w:t>　　图表 2020-2025年澳大利亚主焦煤市场概况</w:t>
      </w:r>
      <w:r>
        <w:rPr>
          <w:rFonts w:hint="eastAsia"/>
        </w:rPr>
        <w:br/>
      </w:r>
      <w:r>
        <w:rPr>
          <w:rFonts w:hint="eastAsia"/>
        </w:rPr>
        <w:t>　　图表 2020-2025年全球生铁生产格局</w:t>
      </w:r>
      <w:r>
        <w:rPr>
          <w:rFonts w:hint="eastAsia"/>
        </w:rPr>
        <w:br/>
      </w:r>
      <w:r>
        <w:rPr>
          <w:rFonts w:hint="eastAsia"/>
        </w:rPr>
        <w:t>　　图表 2025年山东煤炭价格行情</w:t>
      </w:r>
      <w:r>
        <w:rPr>
          <w:rFonts w:hint="eastAsia"/>
        </w:rPr>
        <w:br/>
      </w:r>
      <w:r>
        <w:rPr>
          <w:rFonts w:hint="eastAsia"/>
        </w:rPr>
        <w:t>　　图表 澳大利亚和邯郸主焦煤周价格指数</w:t>
      </w:r>
      <w:r>
        <w:rPr>
          <w:rFonts w:hint="eastAsia"/>
        </w:rPr>
        <w:br/>
      </w:r>
      <w:r>
        <w:rPr>
          <w:rFonts w:hint="eastAsia"/>
        </w:rPr>
        <w:t>　　图表 2020-2025年烟煤和无烟煤行业利润总额预测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2020-2025年烟煤和无烟煤行业主营收入预测</w:t>
      </w:r>
      <w:r>
        <w:rPr>
          <w:rFonts w:hint="eastAsia"/>
        </w:rPr>
        <w:br/>
      </w:r>
      <w:r>
        <w:rPr>
          <w:rFonts w:hint="eastAsia"/>
        </w:rPr>
        <w:t>　　图表 2020-2025年烟煤和无烟煤行业总资产预测</w:t>
      </w:r>
      <w:r>
        <w:rPr>
          <w:rFonts w:hint="eastAsia"/>
        </w:rPr>
        <w:br/>
      </w:r>
      <w:r>
        <w:rPr>
          <w:rFonts w:hint="eastAsia"/>
        </w:rPr>
        <w:t>　　图表 2025年各地主焦煤产量及比例</w:t>
      </w:r>
      <w:r>
        <w:rPr>
          <w:rFonts w:hint="eastAsia"/>
        </w:rPr>
        <w:br/>
      </w:r>
      <w:r>
        <w:rPr>
          <w:rFonts w:hint="eastAsia"/>
        </w:rPr>
        <w:t>　　图表 截止目前主焦煤主营企业市值对比图</w:t>
      </w:r>
      <w:r>
        <w:rPr>
          <w:rFonts w:hint="eastAsia"/>
        </w:rPr>
        <w:br/>
      </w:r>
      <w:r>
        <w:rPr>
          <w:rFonts w:hint="eastAsia"/>
        </w:rPr>
        <w:t>　　图表 截止目前主焦煤主营企业营业收入对比图</w:t>
      </w:r>
      <w:r>
        <w:rPr>
          <w:rFonts w:hint="eastAsia"/>
        </w:rPr>
        <w:br/>
      </w:r>
      <w:r>
        <w:rPr>
          <w:rFonts w:hint="eastAsia"/>
        </w:rPr>
        <w:t>　　图表 截止目前主焦煤主营企业净利润对比图</w:t>
      </w:r>
      <w:r>
        <w:rPr>
          <w:rFonts w:hint="eastAsia"/>
        </w:rPr>
        <w:br/>
      </w:r>
      <w:r>
        <w:rPr>
          <w:rFonts w:hint="eastAsia"/>
        </w:rPr>
        <w:t>　　图表 截止目前主焦煤主营上市企业数据综合对比图</w:t>
      </w:r>
      <w:r>
        <w:rPr>
          <w:rFonts w:hint="eastAsia"/>
        </w:rPr>
        <w:br/>
      </w:r>
      <w:r>
        <w:rPr>
          <w:rFonts w:hint="eastAsia"/>
        </w:rPr>
        <w:t>　　图表 2025年冀中能源股份有限公司主营构成分析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38fc04b46474e" w:history="1">
        <w:r>
          <w:rPr>
            <w:rStyle w:val="Hyperlink"/>
          </w:rPr>
          <w:t>中国主焦煤行业深度调研及发展趋势预测报告（2025-2031年）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38fc04b46474e" w:history="1">
        <w:r>
          <w:rPr>
            <w:rStyle w:val="Hyperlink"/>
          </w:rPr>
          <w:t>https://www.20087.com/0/36/ZhuJiaoMeiHangYeFaZhanQuShi.html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4ae8b38974009" w:history="1">
      <w:r>
        <w:rPr>
          <w:rStyle w:val="Hyperlink"/>
        </w:rPr>
        <w:t>中国主焦煤行业深度调研及发展趋势预测报告（2025-2031年）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uJiaoMeiHangYeFaZhanQuShi.html" TargetMode="External" Id="R64138fc04b46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uJiaoMeiHangYeFaZhanQuShi.html" TargetMode="External" Id="R5ff4ae8b3897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2025-06-26T07:27:00Z</dcterms:created>
  <dcterms:modified xsi:type="dcterms:W3CDTF">2025-06-26T08:27:00Z</dcterms:modified>
  <dc:subject>中国主焦煤行业深度调研及发展趋势预测报告（2025-2031年）</dc:subject>
  <dc:title>中国主焦煤行业深度调研及发展趋势预测报告（2025-2031年）</dc:title>
  <cp:keywords>中国主焦煤行业深度调研及发展趋势预测报告（2025-2031年）</cp:keywords>
  <dc:description>中国主焦煤行业深度调研及发展趋势预测报告（2025-2031年）</dc:description>
</cp:coreProperties>
</file>