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c117112de464f" w:history="1">
              <w:r>
                <w:rPr>
                  <w:rStyle w:val="Hyperlink"/>
                </w:rPr>
                <w:t>2025-2031年中国北京市电力工业市场深度调查研究与发展前景分析报告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c117112de464f" w:history="1">
              <w:r>
                <w:rPr>
                  <w:rStyle w:val="Hyperlink"/>
                </w:rPr>
                <w:t>2025-2031年中国北京市电力工业市场深度调查研究与发展前景分析报告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c117112de464f" w:history="1">
                <w:r>
                  <w:rPr>
                    <w:rStyle w:val="Hyperlink"/>
                  </w:rPr>
                  <w:t>https://www.20087.com/0/86/BeiJingShiDianLiGongYeShiChangQi.html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电力工业作为首都能源供应的支柱，近年来积极响应国家能源战略，加快了能源结构调整和绿色转型的步伐。随着京津冀协同发展战略的实施，北京市电力工业致力于提高清洁能源比重，大力发展风电、光伏等可再生能源，同时加强电网智能化改造，提高电力系统的稳定性和效率。目前，北京市电力工业正逐步构建以清洁低碳、安全高效为特征的现代能源体系。</w:t>
      </w:r>
      <w:r>
        <w:rPr>
          <w:rFonts w:hint="eastAsia"/>
        </w:rPr>
        <w:br/>
      </w:r>
      <w:r>
        <w:rPr>
          <w:rFonts w:hint="eastAsia"/>
        </w:rPr>
        <w:t>　　未来，北京市电力工业将更加注重智慧化和能源互联网建设。通过大数据、云计算、物联网等技术的应用，实现电力系统的智能化管理，提升能源利用效率和供需匹配度。同时，北京市将加快推进能源互联网建设，构建以电为中心的多能互补、互联互通的能源网络，促进能源资源的优化配置和高效利用，实现能源生产和消费的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c117112de464f" w:history="1">
        <w:r>
          <w:rPr>
            <w:rStyle w:val="Hyperlink"/>
          </w:rPr>
          <w:t>2025-2031年中国北京市电力工业市场深度调查研究与发展前景分析报告</w:t>
        </w:r>
      </w:hyperlink>
      <w:r>
        <w:rPr>
          <w:rFonts w:hint="eastAsia"/>
        </w:rPr>
        <w:t>》通过对北京市电力工业行业的全面调研，系统分析了北京市电力工业市场规模、技术现状及未来发展方向，揭示了行业竞争格局的演变趋势与潜在问题。同时，报告评估了北京市电力工业行业投资价值与效益，识别了发展中的主要挑战与机遇，并结合SWOT分析为投资者和企业提供了科学的战略建议。此外，报告重点聚焦北京市电力工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二、中国2020-2025年电力工业规划与实现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2025年北京市电力产业运行环境分析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2025年北京市电力产业政策环境分析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2025年北京市电力产业社会环境分析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2025年北京市电力产业运行形势透析</w:t>
      </w:r>
      <w:r>
        <w:rPr>
          <w:rFonts w:hint="eastAsia"/>
        </w:rPr>
        <w:br/>
      </w:r>
      <w:r>
        <w:rPr>
          <w:rFonts w:hint="eastAsia"/>
        </w:rPr>
        <w:t>　　第一节 2025年北京市电力产业发展概述</w:t>
      </w:r>
      <w:r>
        <w:rPr>
          <w:rFonts w:hint="eastAsia"/>
        </w:rPr>
        <w:br/>
      </w:r>
      <w:r>
        <w:rPr>
          <w:rFonts w:hint="eastAsia"/>
        </w:rPr>
        <w:t>　　　　一、北京市产业电力发展回顾</w:t>
      </w:r>
      <w:r>
        <w:rPr>
          <w:rFonts w:hint="eastAsia"/>
        </w:rPr>
        <w:br/>
      </w:r>
      <w:r>
        <w:rPr>
          <w:rFonts w:hint="eastAsia"/>
        </w:rPr>
        <w:t>　　　　二、北京电力正式颁布2025年新版调度规程</w:t>
      </w:r>
      <w:r>
        <w:rPr>
          <w:rFonts w:hint="eastAsia"/>
        </w:rPr>
        <w:br/>
      </w:r>
      <w:r>
        <w:rPr>
          <w:rFonts w:hint="eastAsia"/>
        </w:rPr>
        <w:t>　　　　三、北京电力需求回到危机前水平</w:t>
      </w:r>
      <w:r>
        <w:rPr>
          <w:rFonts w:hint="eastAsia"/>
        </w:rPr>
        <w:br/>
      </w:r>
      <w:r>
        <w:rPr>
          <w:rFonts w:hint="eastAsia"/>
        </w:rPr>
        <w:t>　　第二节 2025年北京市电力产业运行动态分析</w:t>
      </w:r>
      <w:r>
        <w:rPr>
          <w:rFonts w:hint="eastAsia"/>
        </w:rPr>
        <w:br/>
      </w:r>
      <w:r>
        <w:rPr>
          <w:rFonts w:hint="eastAsia"/>
        </w:rPr>
        <w:t>　　　　一、北京电力公司稳步推进智能电表应用</w:t>
      </w:r>
      <w:r>
        <w:rPr>
          <w:rFonts w:hint="eastAsia"/>
        </w:rPr>
        <w:br/>
      </w:r>
      <w:r>
        <w:rPr>
          <w:rFonts w:hint="eastAsia"/>
        </w:rPr>
        <w:t>　　　　二、国家电网北京公司全力开拓电力市场</w:t>
      </w:r>
      <w:r>
        <w:rPr>
          <w:rFonts w:hint="eastAsia"/>
        </w:rPr>
        <w:br/>
      </w:r>
      <w:r>
        <w:rPr>
          <w:rFonts w:hint="eastAsia"/>
        </w:rPr>
        <w:t>　　　　三、北京将添百万千瓦风力发电</w:t>
      </w:r>
      <w:r>
        <w:rPr>
          <w:rFonts w:hint="eastAsia"/>
        </w:rPr>
        <w:br/>
      </w:r>
      <w:r>
        <w:rPr>
          <w:rFonts w:hint="eastAsia"/>
        </w:rPr>
        <w:t>　　　　四、北京电力需要有更多绿色能源</w:t>
      </w:r>
      <w:r>
        <w:rPr>
          <w:rFonts w:hint="eastAsia"/>
        </w:rPr>
        <w:br/>
      </w:r>
      <w:r>
        <w:rPr>
          <w:rFonts w:hint="eastAsia"/>
        </w:rPr>
        <w:t>　　第三节 2025年北京市电力产业发展存在问题分析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2020-2025年北京市电力生产行业数据监测分析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2020-2025年北京电力生产行业规模分析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2025年北京电力生产行业结构分析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2020-2025年北京电力生产行业产值分析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2020-2025年北京电力生产行业成本费用分析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2020-2025年北京电力生产行业盈利能力分析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2020-2025年北京市发电量数据统计分析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2020-2025年北京市发电量数据分析</w:t>
      </w:r>
      <w:r>
        <w:rPr>
          <w:rFonts w:hint="eastAsia"/>
        </w:rPr>
        <w:br/>
      </w:r>
      <w:r>
        <w:rPr>
          <w:rFonts w:hint="eastAsia"/>
        </w:rPr>
        <w:t>　　　　一、2020-2025年北京市发电量数据</w:t>
      </w:r>
      <w:r>
        <w:rPr>
          <w:rFonts w:hint="eastAsia"/>
        </w:rPr>
        <w:br/>
      </w:r>
      <w:r>
        <w:rPr>
          <w:rFonts w:hint="eastAsia"/>
        </w:rPr>
        <w:t>　　　　二、2025年北京市发电量统计分析</w:t>
      </w:r>
      <w:r>
        <w:rPr>
          <w:rFonts w:hint="eastAsia"/>
        </w:rPr>
        <w:br/>
      </w:r>
      <w:r>
        <w:rPr>
          <w:rFonts w:hint="eastAsia"/>
        </w:rPr>
        <w:t>　　　　三、北京市发电量增长分析</w:t>
      </w:r>
      <w:r>
        <w:rPr>
          <w:rFonts w:hint="eastAsia"/>
        </w:rPr>
        <w:br/>
      </w:r>
      <w:r>
        <w:rPr>
          <w:rFonts w:hint="eastAsia"/>
        </w:rPr>
        <w:t>　　第二节 2020-2025年北京市火电产量数据分析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一、2020-2025年北京市火电产量数据</w:t>
      </w:r>
      <w:r>
        <w:rPr>
          <w:rFonts w:hint="eastAsia"/>
        </w:rPr>
        <w:br/>
      </w:r>
      <w:r>
        <w:rPr>
          <w:rFonts w:hint="eastAsia"/>
        </w:rPr>
        <w:t>　　　　二、2025年北京市火电产量统计分析</w:t>
      </w:r>
      <w:r>
        <w:rPr>
          <w:rFonts w:hint="eastAsia"/>
        </w:rPr>
        <w:br/>
      </w:r>
      <w:r>
        <w:rPr>
          <w:rFonts w:hint="eastAsia"/>
        </w:rPr>
        <w:t>　　　　三、北京市火电产量增长分析</w:t>
      </w:r>
      <w:r>
        <w:rPr>
          <w:rFonts w:hint="eastAsia"/>
        </w:rPr>
        <w:br/>
      </w:r>
      <w:r>
        <w:rPr>
          <w:rFonts w:hint="eastAsia"/>
        </w:rPr>
        <w:t>　　第三节 2020-2025年北京市水电产量数据分析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一、2020-2025年北京市水电产量数据</w:t>
      </w:r>
      <w:r>
        <w:rPr>
          <w:rFonts w:hint="eastAsia"/>
        </w:rPr>
        <w:br/>
      </w:r>
      <w:r>
        <w:rPr>
          <w:rFonts w:hint="eastAsia"/>
        </w:rPr>
        <w:t>　　　　二、2025年北京市水电产量统计分析</w:t>
      </w:r>
      <w:r>
        <w:rPr>
          <w:rFonts w:hint="eastAsia"/>
        </w:rPr>
        <w:br/>
      </w:r>
      <w:r>
        <w:rPr>
          <w:rFonts w:hint="eastAsia"/>
        </w:rPr>
        <w:t>　　　　三、北京市水电产量增长分析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2025年北京市电网运行态势分析</w:t>
      </w:r>
      <w:r>
        <w:rPr>
          <w:rFonts w:hint="eastAsia"/>
        </w:rPr>
        <w:br/>
      </w:r>
      <w:r>
        <w:rPr>
          <w:rFonts w:hint="eastAsia"/>
        </w:rPr>
        <w:t>　　第一节 2025年北京市电网产业分析</w:t>
      </w:r>
      <w:r>
        <w:rPr>
          <w:rFonts w:hint="eastAsia"/>
        </w:rPr>
        <w:br/>
      </w:r>
      <w:r>
        <w:rPr>
          <w:rFonts w:hint="eastAsia"/>
        </w:rPr>
        <w:t>　　　　一、北京电网最大负荷日增</w:t>
      </w:r>
      <w:r>
        <w:rPr>
          <w:rFonts w:hint="eastAsia"/>
        </w:rPr>
        <w:br/>
      </w:r>
      <w:r>
        <w:rPr>
          <w:rFonts w:hint="eastAsia"/>
        </w:rPr>
        <w:t>　　　　二、北京电网转变发展方式</w:t>
      </w:r>
      <w:r>
        <w:rPr>
          <w:rFonts w:hint="eastAsia"/>
        </w:rPr>
        <w:br/>
      </w:r>
      <w:r>
        <w:rPr>
          <w:rFonts w:hint="eastAsia"/>
        </w:rPr>
        <w:t>　　　　三、北京电网通信网运行平稳</w:t>
      </w:r>
      <w:r>
        <w:rPr>
          <w:rFonts w:hint="eastAsia"/>
        </w:rPr>
        <w:br/>
      </w:r>
      <w:r>
        <w:rPr>
          <w:rFonts w:hint="eastAsia"/>
        </w:rPr>
        <w:t>　　第二节 2025年北京市电网运行态势分析</w:t>
      </w:r>
      <w:r>
        <w:rPr>
          <w:rFonts w:hint="eastAsia"/>
        </w:rPr>
        <w:br/>
      </w:r>
      <w:r>
        <w:rPr>
          <w:rFonts w:hint="eastAsia"/>
        </w:rPr>
        <w:t>　　　　一、北京部分小区年内将试点智能电网</w:t>
      </w:r>
      <w:r>
        <w:rPr>
          <w:rFonts w:hint="eastAsia"/>
        </w:rPr>
        <w:br/>
      </w:r>
      <w:r>
        <w:rPr>
          <w:rFonts w:hint="eastAsia"/>
        </w:rPr>
        <w:t>　　　　二、北京市调加强电网风险防控力度</w:t>
      </w:r>
      <w:r>
        <w:rPr>
          <w:rFonts w:hint="eastAsia"/>
        </w:rPr>
        <w:br/>
      </w:r>
      <w:r>
        <w:rPr>
          <w:rFonts w:hint="eastAsia"/>
        </w:rPr>
        <w:t>　　　　三、北京电网agc机组调试传动工作顺利完成</w:t>
      </w:r>
      <w:r>
        <w:rPr>
          <w:rFonts w:hint="eastAsia"/>
        </w:rPr>
        <w:br/>
      </w:r>
      <w:r>
        <w:rPr>
          <w:rFonts w:hint="eastAsia"/>
        </w:rPr>
        <w:t>　　第三节 国家电网北京公司与北京市推进煤改电工程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2025年北京市电力产业市场竞争格局分析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2025年北京市电力产业竞争格局分析</w:t>
      </w:r>
      <w:r>
        <w:rPr>
          <w:rFonts w:hint="eastAsia"/>
        </w:rPr>
        <w:br/>
      </w:r>
      <w:r>
        <w:rPr>
          <w:rFonts w:hint="eastAsia"/>
        </w:rPr>
        <w:t>　　第三节 2025年北京市电力产业提升竞争力策略分析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2025年北京市电力供应优势企业关键性财务分析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华北电网有限公司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国家电网公司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北京市电力公司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中国石化集团北京燕山石油化工有限公司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神华国华国际电力股份有限公司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北京京丰燃气发电有限责任公司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2020-2025年中国及重点省市发电设备产品产量分析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一、2020-2025年中国发电机组（发电设备）产量数据分析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二、2025年中国发电机组（发电设备）产量数据分析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三、2025年中国发电机组（发电设备）产量增长性分析</w:t>
      </w:r>
      <w:r>
        <w:rPr>
          <w:rFonts w:hint="eastAsia"/>
        </w:rPr>
        <w:br/>
      </w:r>
      <w:r>
        <w:rPr>
          <w:rFonts w:hint="eastAsia"/>
        </w:rPr>
        <w:t>　　第三节 2025年中国电力设备市场存在的问题及对策分析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2025-2031年北京市电力产业发展趋势预测分析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2025-2031年北京市电力产业市场供给预测分析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一、北京市发电量预测分析</w:t>
      </w:r>
      <w:r>
        <w:rPr>
          <w:rFonts w:hint="eastAsia"/>
        </w:rPr>
        <w:br/>
      </w:r>
      <w:r>
        <w:rPr>
          <w:rFonts w:hint="eastAsia"/>
        </w:rPr>
        <w:t>　　　　二、北京市火力发电量预测分析</w:t>
      </w:r>
      <w:r>
        <w:rPr>
          <w:rFonts w:hint="eastAsia"/>
        </w:rPr>
        <w:br/>
      </w:r>
      <w:r>
        <w:rPr>
          <w:rFonts w:hint="eastAsia"/>
        </w:rPr>
        <w:t>　　　　三、北京市水力发电量预测分析</w:t>
      </w:r>
      <w:r>
        <w:rPr>
          <w:rFonts w:hint="eastAsia"/>
        </w:rPr>
        <w:br/>
      </w:r>
      <w:r>
        <w:rPr>
          <w:rFonts w:hint="eastAsia"/>
        </w:rPr>
        <w:t>　　第三节 2025-2031年北京市电力产业市场需求预测分析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2025-2031年北京市电力产业投资机会与风险分析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2025-2031年北京市电力产业投资环境预测分析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2025-2031年北京市电力产业投资机会分析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一、北京市电力投资潜力分析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2025-2031年北京市电力产业投资风险分析</w:t>
      </w:r>
      <w:r>
        <w:rPr>
          <w:rFonts w:hint="eastAsia"/>
        </w:rPr>
        <w:br/>
      </w:r>
      <w:r>
        <w:rPr>
          <w:rFonts w:hint="eastAsia"/>
        </w:rPr>
        <w:t>　　　　一、清洁发展理念还没有真正根深蒂固</w:t>
      </w:r>
      <w:r>
        <w:rPr>
          <w:rFonts w:hint="eastAsia"/>
        </w:rPr>
        <w:br/>
      </w:r>
      <w:r>
        <w:rPr>
          <w:rFonts w:hint="eastAsia"/>
        </w:rPr>
        <w:t>　　　　二、节能环保资金缺乏，清洁发展战略实施受到制约</w:t>
      </w:r>
      <w:r>
        <w:rPr>
          <w:rFonts w:hint="eastAsia"/>
        </w:rPr>
        <w:br/>
      </w:r>
      <w:r>
        <w:rPr>
          <w:rFonts w:hint="eastAsia"/>
        </w:rPr>
        <w:t>　　　　三、电力企业承受能力有限</w:t>
      </w:r>
      <w:r>
        <w:rPr>
          <w:rFonts w:hint="eastAsia"/>
        </w:rPr>
        <w:br/>
      </w:r>
      <w:r>
        <w:rPr>
          <w:rFonts w:hint="eastAsia"/>
        </w:rPr>
        <w:t>　　　　四、新能源发展遇到瓶颈，相关改革配套措施没有到位</w:t>
      </w:r>
      <w:r>
        <w:rPr>
          <w:rFonts w:hint="eastAsia"/>
        </w:rPr>
        <w:br/>
      </w:r>
      <w:r>
        <w:rPr>
          <w:rFonts w:hint="eastAsia"/>
        </w:rPr>
        <w:t>　　　　五、科技研发投入不足，节能环保核心技术水平偏低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22017年中国月度cpi、ppi指数走势图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3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6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7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8近期人民币汇率中间价（对美元）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9 2020-2025年我国货物进出口总额走势图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c117112de464f" w:history="1">
        <w:r>
          <w:rPr>
            <w:rStyle w:val="Hyperlink"/>
          </w:rPr>
          <w:t>2025-2031年中国北京市电力工业市场深度调查研究与发展前景分析报告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c117112de464f" w:history="1">
        <w:r>
          <w:rPr>
            <w:rStyle w:val="Hyperlink"/>
          </w:rPr>
          <w:t>https://www.20087.com/0/86/BeiJingShiDianLiGongYeShiChangQi.html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电网官方网站、北京市电力工业可持续发展的经济预测、北京电力职业技术学院、北京市电力工业学校官网、北京电力大学有哪些、北京市电力工程有限公司、北京电力集团股份有限公司、北京市电力公司、北京关于电力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6bd998bff42bf" w:history="1">
      <w:r>
        <w:rPr>
          <w:rStyle w:val="Hyperlink"/>
        </w:rPr>
        <w:t>2025-2031年中国北京市电力工业市场深度调查研究与发展前景分析报告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BeiJingShiDianLiGongYeShiChangQi.html" TargetMode="External" Id="R18ac117112de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BeiJingShiDianLiGongYeShiChangQi.html" TargetMode="External" Id="Rca26bd998bff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2024-12-19T00:47:00Z</dcterms:created>
  <dcterms:modified xsi:type="dcterms:W3CDTF">2024-12-19T01:47:00Z</dcterms:modified>
  <dc:subject>2025-2031年中国北京市电力工业市场深度调查研究与发展前景分析报告</dc:subject>
  <dc:title>2025-2031年中国北京市电力工业市场深度调查研究与发展前景分析报告</dc:title>
  <cp:keywords>2025-2031年中国北京市电力工业市场深度调查研究与发展前景分析报告</cp:keywords>
  <dc:description>2025-2031年中国北京市电力工业市场深度调查研究与发展前景分析报告</dc:description>
</cp:coreProperties>
</file>