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84f0975154c22" w:history="1">
              <w:r>
                <w:rPr>
                  <w:rStyle w:val="Hyperlink"/>
                </w:rPr>
                <w:t>2025-2031年全球与中国陆上风电运维行业市场调研及前景趋势分析报告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84f0975154c22" w:history="1">
              <w:r>
                <w:rPr>
                  <w:rStyle w:val="Hyperlink"/>
                </w:rPr>
                <w:t>2025-2031年全球与中国陆上风电运维行业市场调研及前景趋势分析报告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84f0975154c22" w:history="1">
                <w:r>
                  <w:rPr>
                    <w:rStyle w:val="Hyperlink"/>
                  </w:rPr>
                  <w:t>https://www.20087.com/0/06/LuShangFengDianYunWeiQianJing.html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上风电运维是对风力发电机组及其配套设施进行定期检查、维修保养等一系列服务活动，旨在确保风机长期稳定运行并最大化发电效益。近年来，随着可再生能源政策的支持和市场对清洁能源的需求增加，陆上风电装机容量迅速扩大，随之而来的是庞大的运维市场需求。然而，由于风电场通常位于偏远地区，交通不便且自然条件恶劣，这对运维团队提出了巨大挑战。同时，传统的人工巡检方式不仅耗时费力，还难以及时发现潜在故障隐患，影响了整体运营效率。</w:t>
      </w:r>
      <w:r>
        <w:rPr>
          <w:rFonts w:hint="eastAsia"/>
        </w:rPr>
        <w:br/>
      </w:r>
      <w:r>
        <w:rPr>
          <w:rFonts w:hint="eastAsia"/>
        </w:rPr>
        <w:t>　　随着物联网（IoT）、大数据分析及人工智能等新兴技术的发展，陆上风电运维将朝着智能化、数字化方向迈进。一方面，借助无人机、机器人等自动化工具，可以实现对风机叶片及其他关键部件的远程监控与检测，大幅减少人工干预的同时提高了工作效率；另一方面，利用预测性维护算法，通过对历史数据的学习来预测设备可能出现的问题，提前安排维修计划，避免意外停机造成的经济损失。此外，随着储能技术和智能电网的发展，未来的风电场将更加灵活地参与电力市场交易，优化能源调度，进一步提升经济效益和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84f0975154c22" w:history="1">
        <w:r>
          <w:rPr>
            <w:rStyle w:val="Hyperlink"/>
          </w:rPr>
          <w:t>2025-2031年全球与中国陆上风电运维行业市场调研及前景趋势分析报告</w:t>
        </w:r>
      </w:hyperlink>
      <w:r>
        <w:rPr>
          <w:rFonts w:hint="eastAsia"/>
        </w:rPr>
        <w:t>》基于权威数据和长期市场监测，全面分析了陆上风电运维行业的市场规模、供需状况及竞争格局。报告梳理了陆上风电运维技术现状与未来方向，预测了市场前景与趋势，并评估了重点企业的表现与地位。同时，报告揭示了陆上风电运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美国关税政策演进与陆上风电运维产业冲击</w:t>
      </w:r>
      <w:r>
        <w:rPr>
          <w:rFonts w:hint="eastAsia"/>
        </w:rPr>
        <w:br/>
      </w:r>
      <w:r>
        <w:rPr>
          <w:rFonts w:hint="eastAsia"/>
        </w:rPr>
        <w:t>　　1.1 陆上风电运维产品定义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中国陆上风电运维企业国际化的紧迫性：国内市场竞争饱和与全球化机遇并存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美国关税政策背景下，未来几年全球陆上风电运维行业规模趋势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乐观情形-全球陆上风电运维发展形式及未来趋势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保守情形-全球陆上风电运维发展形式及未来趋势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悲观情形-全球陆上风电运维发展形式及未来趋势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关税政策对中国陆上风电运维企业的直接影响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近三年全球市场陆上风电运维主要企业占有率及排名（按收入）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陆上风电运维主要企业在国际市场占有率（按收入，2022-2025），其中2025为当下预测值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2024年陆上风电运维主要企业在国际市场排名（按收入）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全球市场主要企业陆上风电运维销售收入（2022-2025），其中2025为当下预测值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全球主要厂商陆上风电运维总部及地区分布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全球主要厂商成立时间及陆上风电运维商业化日期</w:t>
      </w:r>
      <w:r>
        <w:rPr>
          <w:rFonts w:hint="eastAsia"/>
        </w:rPr>
        <w:br/>
      </w:r>
      <w:r>
        <w:rPr>
          <w:rFonts w:hint="eastAsia"/>
        </w:rPr>
        <w:t>　　3.4 全球主要厂商陆上风电运维产品类型及应用</w:t>
      </w:r>
      <w:r>
        <w:rPr>
          <w:rFonts w:hint="eastAsia"/>
        </w:rPr>
        <w:br/>
      </w:r>
      <w:r>
        <w:rPr>
          <w:rFonts w:hint="eastAsia"/>
        </w:rPr>
        <w:t>　　3.5 陆上风电运维行业集中度、竞争程度分析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陆上风电运维行业集中度分析：2024年全球Top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全球陆上风电运维第一梯队、第二梯队和第三梯队生产商（品牌）及市场份额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全球市场陆上风电运维销售额（2020-2031）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全球主要地区陆上风电运维市场规模分析：2020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全球主要地区陆上风电运维销售收入及市场份额（2020-2025年）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全球主要地区陆上风电运维销售收入预测（2026-2031年）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7.15.2 重点企业（15）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7.15.3 重点企业（15）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7.15.5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重点企业（16）公司信息、总部、陆上风电运维市场地位以及主要的竞争对手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7.16.2 重点企业（16）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7.16.3 重点企业（16）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7.16.5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风电场业主</w:t>
      </w:r>
      <w:r>
        <w:rPr>
          <w:rFonts w:hint="eastAsia"/>
        </w:rPr>
        <w:br/>
      </w:r>
      <w:r>
        <w:rPr>
          <w:rFonts w:hint="eastAsia"/>
        </w:rPr>
        <w:t>　　　　8.1.2 风电设备生产商</w:t>
      </w:r>
      <w:r>
        <w:rPr>
          <w:rFonts w:hint="eastAsia"/>
        </w:rPr>
        <w:br/>
      </w:r>
      <w:r>
        <w:rPr>
          <w:rFonts w:hint="eastAsia"/>
        </w:rPr>
        <w:t>　　　　8.1.3 第三方企业</w:t>
      </w:r>
      <w:r>
        <w:rPr>
          <w:rFonts w:hint="eastAsia"/>
        </w:rPr>
        <w:br/>
      </w:r>
      <w:r>
        <w:rPr>
          <w:rFonts w:hint="eastAsia"/>
        </w:rPr>
        <w:t>　　8.2 按产品类型细分，全球陆上风电运维销售额对比（2020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全球不同产品类型陆上风电运维收入（2020-2031）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全球不同产品类型陆上风电运维收入及市场份额（2020-2025）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全球不同产品类型陆上风电运维收入预测（2026-2031）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电气系统维护</w:t>
      </w:r>
      <w:r>
        <w:rPr>
          <w:rFonts w:hint="eastAsia"/>
        </w:rPr>
        <w:br/>
      </w:r>
      <w:r>
        <w:rPr>
          <w:rFonts w:hint="eastAsia"/>
        </w:rPr>
        <w:t>　　　　9.1.2 机械系统维护</w:t>
      </w:r>
      <w:r>
        <w:rPr>
          <w:rFonts w:hint="eastAsia"/>
        </w:rPr>
        <w:br/>
      </w:r>
      <w:r>
        <w:rPr>
          <w:rFonts w:hint="eastAsia"/>
        </w:rPr>
        <w:t>　　9.2 按应用细分，全球陆上风电运维销售额对比（2020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全球不同应用陆上风电运维收入（2020-2031）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全球不同应用陆上风电运维收入及市场份额（2020-2025）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全球不同应用陆上风电运维收入预测（2026-2031）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三种情形下（乐观、悲观、保守），未来几年全球陆上风电运维行业规模趋势（亿美元）2024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陆上风电运维主要企业在国际市场占有率（按收入，2022-2025），其中2025为当下预测值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2024年陆上风电运维主要企业在国际市场排名（按收入）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全球市场主要企业陆上风电运维销售收入（2022-2025）&amp;（百万美元），其中2025为当下预测值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全球主要厂商陆上风电运维总部及地区分布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全球主要厂商成立时间及陆上风电运维商业化日期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全球主要厂商陆上风电运维产品类型及应用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2024年全球陆上风电运维主要厂商市场地位（第一梯队、第二梯队和第三梯队）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全球陆上风电运维市场投资、并购等现状分析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全球主要地区陆上风电运维销售收入增速：（2020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全球主要地区陆上风电运维销售收入（2020-2025）&amp;（百万美元）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全球主要地区陆上风电运维销售收入市场份额（2020-2025）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全球主要地区陆上风电运维收入（2026-2031）&amp;（百万美元）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全球主要地区陆上风电运维收入市场份额（2026-2031）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重点企业（15）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重点企业（15）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重点企业（16）公司信息、总部、陆上风电运维市场地位以及主要的竞争对手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重点企业（16） 陆上风电运维产品及服务介绍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重点企业（16） 陆上风电运维收入及毛利率（2020-2025）&amp;（百万美元）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按产品类型细分，全球陆上风电运维销售额及增长率对比（2020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全球不同产品类型陆上风电运维收入（2020-2025年）&amp;（百万美元）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全球不同产品类型陆上风电运维收入市场份额（2020-2025）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全球不同产品类型陆上风电运维收入预测（2026-2031）&amp;（百万美元）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全球不同产品类型陆上风电运维收入市场份额预测（2026-2031）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按应用细分，全球陆上风电运维销售额及增长率对比（2020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全球不同应用陆上风电运维收入（2020-2025年）&amp;（百万美元）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全球不同应用陆上风电运维收入市场份额（2020-2025）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全球不同应用陆上风电运维收入预测（2026-2031）&amp;（百万美元）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全球不同应用陆上风电运维收入市场份额预测（2026-2031）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研究范围</w:t>
      </w:r>
      <w:r>
        <w:rPr>
          <w:rFonts w:hint="eastAsia"/>
        </w:rPr>
        <w:br/>
      </w:r>
      <w:r>
        <w:rPr>
          <w:rFonts w:hint="eastAsia"/>
        </w:rPr>
        <w:t>　　表 105：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陆上风电运维产品图片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三种情形下（乐观、悲观、保守），未来几年全球陆上风电运维行业规模趋势（亿美元）2024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2024年全球前五大生产商陆上风电运维市场份额</w:t>
      </w:r>
      <w:r>
        <w:rPr>
          <w:rFonts w:hint="eastAsia"/>
        </w:rPr>
        <w:br/>
      </w:r>
      <w:r>
        <w:rPr>
          <w:rFonts w:hint="eastAsia"/>
        </w:rPr>
        <w:t>　　图 4： 2024年全球陆上风电运维第一梯队、第二梯队和第三梯队厂商及市场份额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全球陆上风电运维市场销售额及增长率：（2020-2031）&amp;（百万美元）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全球市场陆上风电运维市场规模：2020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全球主要地区陆上风电运维销售收入（2020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全球主要地区陆上风电运维销售收入市场份额（2020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东南亚地区陆上风电运维企业市场份额（2024）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南美地区陆上风电运维企业市场份额（2024）</w:t>
      </w:r>
      <w:r>
        <w:rPr>
          <w:rFonts w:hint="eastAsia"/>
        </w:rPr>
        <w:br/>
      </w:r>
      <w:r>
        <w:rPr>
          <w:rFonts w:hint="eastAsia"/>
        </w:rPr>
        <w:t>　　图 11： 风电场业主产品图片</w:t>
      </w:r>
      <w:r>
        <w:rPr>
          <w:rFonts w:hint="eastAsia"/>
        </w:rPr>
        <w:br/>
      </w:r>
      <w:r>
        <w:rPr>
          <w:rFonts w:hint="eastAsia"/>
        </w:rPr>
        <w:t>　　图 12： 风电设备生产商产品图片</w:t>
      </w:r>
      <w:r>
        <w:rPr>
          <w:rFonts w:hint="eastAsia"/>
        </w:rPr>
        <w:br/>
      </w:r>
      <w:r>
        <w:rPr>
          <w:rFonts w:hint="eastAsia"/>
        </w:rPr>
        <w:t>　　图 13： 第三方企业产品图片</w:t>
      </w:r>
      <w:r>
        <w:rPr>
          <w:rFonts w:hint="eastAsia"/>
        </w:rPr>
        <w:br/>
      </w:r>
      <w:r>
        <w:rPr>
          <w:rFonts w:hint="eastAsia"/>
        </w:rPr>
        <w:t>　　图 14： 电气系统维护</w:t>
      </w:r>
      <w:r>
        <w:rPr>
          <w:rFonts w:hint="eastAsia"/>
        </w:rPr>
        <w:br/>
      </w:r>
      <w:r>
        <w:rPr>
          <w:rFonts w:hint="eastAsia"/>
        </w:rPr>
        <w:t>　　图 15： 机械系统维护</w:t>
      </w:r>
      <w:r>
        <w:rPr>
          <w:rFonts w:hint="eastAsia"/>
        </w:rPr>
        <w:br/>
      </w:r>
      <w:r>
        <w:rPr>
          <w:rFonts w:hint="eastAsia"/>
        </w:rPr>
        <w:t>　　图 16： 关键采访目标</w:t>
      </w:r>
      <w:r>
        <w:rPr>
          <w:rFonts w:hint="eastAsia"/>
        </w:rPr>
        <w:br/>
      </w:r>
      <w:r>
        <w:rPr>
          <w:rFonts w:hint="eastAsia"/>
        </w:rPr>
        <w:t>　　图 17：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18：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84f0975154c22" w:history="1">
        <w:r>
          <w:rPr>
            <w:rStyle w:val="Hyperlink"/>
          </w:rPr>
          <w:t>2025-2031年全球与中国陆上风电运维行业市场调研及前景趋势分析报告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84f0975154c22" w:history="1">
        <w:r>
          <w:rPr>
            <w:rStyle w:val="Hyperlink"/>
          </w:rPr>
          <w:t>https://www.20087.com/0/06/LuShangFengDianYunWeiQianJing.html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32f49159648ca" w:history="1">
      <w:r>
        <w:rPr>
          <w:rStyle w:val="Hyperlink"/>
        </w:rPr>
        <w:t>2025-2031年全球与中国陆上风电运维行业市场调研及前景趋势分析报告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uShangFengDianYunWeiQianJing.html" TargetMode="External" Id="R1de84f097515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uShangFengDianYunWeiQianJing.html" TargetMode="External" Id="Rfe532f491596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2025-04-20T07:19:42Z</dcterms:created>
  <dcterms:modified xsi:type="dcterms:W3CDTF">2025-04-20T08:19:42Z</dcterms:modified>
  <dc:subject>2025-2031年全球与中国陆上风电运维行业市场调研及前景趋势分析报告</dc:subject>
  <dc:title>2025-2031年全球与中国陆上风电运维行业市场调研及前景趋势分析报告</dc:title>
  <cp:keywords>2025-2031年全球与中国陆上风电运维行业市场调研及前景趋势分析报告</cp:keywords>
  <dc:description>2025-2031年全球与中国陆上风电运维行业市场调研及前景趋势分析报告</dc:description>
</cp:coreProperties>
</file>