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75a3f4544887" w:history="1">
              <w:r>
                <w:rPr>
                  <w:rStyle w:val="Hyperlink"/>
                </w:rPr>
                <w:t>2026-2032年全球与中国无机固-固相变材料行业研究及市场前景分析报告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75a3f4544887" w:history="1">
              <w:r>
                <w:rPr>
                  <w:rStyle w:val="Hyperlink"/>
                </w:rPr>
                <w:t>2026-2032年全球与中国无机固-固相变材料行业研究及市场前景分析报告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f75a3f4544887" w:history="1">
                <w:r>
                  <w:rPr>
                    <w:rStyle w:val="Hyperlink"/>
                  </w:rPr>
                  <w:t>https://www.20087.com/1/66/WuJiGu-GuXiangBianCaiLiaoDeQianJing.html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固-固相变材料通过晶体结构转变吸收或释放大量潜热，且在相变过程中保持固态形态，避免了传统固-液相变材料的泄漏风险，适用于建筑节能、电子热管理及太阳能储热系统。目前，无机固-固相变材料主流体系包括多元醇类、层状钙钛矿及有序-无序型化合物，研究重点在于提升相变焓值、循环稳定性及导热性能。通过微胶囊化、多孔基体复合或掺杂改性，可有效抑制相分离与过冷现象。然而，多数无机固-固相变材料成本较高，且大规模制备工艺尚未成熟。</w:t>
      </w:r>
      <w:r>
        <w:rPr>
          <w:rFonts w:hint="eastAsia"/>
        </w:rPr>
        <w:br/>
      </w:r>
      <w:r>
        <w:rPr>
          <w:rFonts w:hint="eastAsia"/>
        </w:rPr>
        <w:t>　　未来，无机固-固相变材料将向高通量筛选与多功能集成突破。市场调研网指出，机器学习辅助材料设计可加速新型高焓值体系发现；与石墨烯、碳纳米管复合将构建高效导热网络。在智能建筑领域，该材料可嵌入墙体或地板，实现被动式温度调节；在5G基站中，用于平抑瞬时热负荷波动。此外，标准化测试方法与寿命评估模型的建立将推动其工程化应用。随着“双碳”目标驱动，无机固-固相变材料将从实验室走向产业化，成为热能存储与管理的关键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1f75a3f4544887" w:history="1">
        <w:r>
          <w:rPr>
            <w:rStyle w:val="Hyperlink"/>
          </w:rPr>
          <w:t>2026-2032年全球与中国无机固-固相变材料行业研究及市场前景分析报告</w:t>
        </w:r>
      </w:hyperlink>
      <w:r>
        <w:rPr>
          <w:rFonts w:hint="eastAsia"/>
        </w:rPr>
        <w:t>》，2025年无机固-固相变材料行业市场规模达 亿元，预计2032年市场规模将达 亿元，期间年均复合增长率（CAGR）达 %。报告依托权威机构及行业协会数据，结合无机固-固相变材料行业的宏观环境与微观实践，从无机固-固相变材料市场规模、市场需求、技术现状及产业链结构等多维度进行了系统调研与分析。报告通过严谨的研究方法与翔实的数据支持，辅以直观图表，全面剖析了无机固-固相变材料行业发展趋势、重点企业表现及市场竞争格局，并通过SWOT分析揭示了行业机遇与潜在风险，为无机固-固相变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按产品类型细分，全球无机固-固相变材料市场规模2021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无机盐类</w:t>
      </w:r>
      <w:r>
        <w:rPr>
          <w:rFonts w:hint="eastAsia"/>
        </w:rPr>
        <w:br/>
      </w:r>
      <w:r>
        <w:rPr>
          <w:rFonts w:hint="eastAsia"/>
        </w:rPr>
        <w:t>　　　　1.3.3 多元醇类</w:t>
      </w:r>
      <w:r>
        <w:rPr>
          <w:rFonts w:hint="eastAsia"/>
        </w:rPr>
        <w:br/>
      </w:r>
      <w:r>
        <w:rPr>
          <w:rFonts w:hint="eastAsia"/>
        </w:rPr>
        <w:t>　　　　1.3.4 无机高分子类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按应用细分，全球无机固-固相变材料市场规模2021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无机固-固相变材料行业发展总体概况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无机固-固相变材料行业发展主要特点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无机固-固相变材料行业发展影响因素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无机固-固相变材料有利因素</w:t>
      </w:r>
      <w:r>
        <w:rPr>
          <w:rFonts w:hint="eastAsia"/>
        </w:rPr>
        <w:br/>
      </w:r>
      <w:r>
        <w:rPr>
          <w:rFonts w:hint="eastAsia"/>
        </w:rPr>
        <w:t>　　　　1.5.3 .2 无机固-固相变材料不利因素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全球市场，近三年无机固-固相变材料主要企业占有率及排名（按销量）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无机固-固相变材料主要企业在国际市场占有率（按销量，2023-2026）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2025年无机固-固相变材料主要企业在国际市场排名（按销量）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全球市场主要企业无机固-固相变材料销量（2023-2026）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全球市场，近三年无机固-固相变材料主要企业占有率及排名（按收入）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无机固-固相变材料主要企业在国际市场占有率（按收入，2023-2026）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2025年无机固-固相变材料主要企业在国际市场排名（按收入）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全球市场主要企业无机固-固相变材料销售收入（2023-2026）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全球市场主要企业无机固-固相变材料销售价格（2023-2026）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中国市场，近三年无机固-固相变材料主要企业占有率及排名（按销量）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无机固-固相变材料主要企业在中国市场占有率（按销量，2023-2026）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2025年无机固-固相变材料主要企业在中国市场排名（按销量）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中国市场主要企业无机固-固相变材料销量（2023-2026）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中国市场，近三年无机固-固相变材料主要企业占有率及排名（按收入）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无机固-固相变材料主要企业在中国市场占有率（按收入，2023-2026）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2025年无机固-固相变材料主要企业在中国市场排名（按收入）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中国市场主要企业无机固-固相变材料销售收入（2023-2026）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全球主要厂商无机固-固相变材料总部及产地分布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全球主要厂商成立时间及无机固-固相变材料商业化日期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全球主要厂商无机固-固相变材料产品类型及应用</w:t>
      </w:r>
      <w:r>
        <w:rPr>
          <w:rFonts w:hint="eastAsia"/>
        </w:rPr>
        <w:br/>
      </w:r>
      <w:r>
        <w:rPr>
          <w:rFonts w:hint="eastAsia"/>
        </w:rPr>
        <w:t>　　2.9 无机固-固相变材料行业集中度、竞争程度分析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无机固-固相变材料行业集中度分析：2025年全球Top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全球无机固-固相变材料第一梯队、第二梯队和第三梯队生产商（品牌）及市场份额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全球无机固-固相变材料总体规模分析</w:t>
      </w:r>
      <w:r>
        <w:rPr>
          <w:rFonts w:hint="eastAsia"/>
        </w:rPr>
        <w:br/>
      </w:r>
      <w:r>
        <w:rPr>
          <w:rFonts w:hint="eastAsia"/>
        </w:rPr>
        <w:t>　　3.1 全球无机固-固相变材料供需现状及预测（2021-2032）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全球无机固-固相变材料产能、产量、产能利用率及发展趋势（2021-2032）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全球无机固-固相变材料产量、需求量及发展趋势（2021-2032）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全球主要地区无机固-固相变材料产量及发展趋势（2021-2032）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全球主要地区无机固-固相变材料产量（2021-2026）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全球主要地区无机固-固相变材料产量（2027-2032）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全球主要地区无机固-固相变材料产量市场份额（2021-2032）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中国无机固-固相变材料供需现状及预测（2021-2032）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中国无机固-固相变材料产能、产量、产能利用率及发展趋势（2021-2032）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中国无机固-固相变材料产量、市场需求量及发展趋势（2021-2032）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中国市场无机固-固相变材料进出口（2021-2032）</w:t>
      </w:r>
      <w:r>
        <w:rPr>
          <w:rFonts w:hint="eastAsia"/>
        </w:rPr>
        <w:br/>
      </w:r>
      <w:r>
        <w:rPr>
          <w:rFonts w:hint="eastAsia"/>
        </w:rPr>
        <w:t>　　3.4 全球无机固-固相变材料销量及销售额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全球市场无机固-固相变材料销售额（2021-2032）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全球市场无机固-固相变材料价格趋势（2021-2032）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全球无机固-固相变材料主要地区分析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全球主要地区无机固-固相变材料市场规模分析：2021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全球主要地区无机固-固相变材料销售收入及市场份额（2021-2026）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全球主要地区无机固-固相变材料销售收入预测（2027-2032）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全球主要地区无机固-固相变材料销量分析：2021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全球主要地区无机固-固相变材料销量及市场份额预测（2027-2032）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中东市场无机固-固相变材料销量、收入及增长率（2021-2032）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无机固-固相变材料销量、收入、价格及毛利率（2021-2026）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不同产品类型无机固-固相变材料分析</w:t>
      </w:r>
      <w:r>
        <w:rPr>
          <w:rFonts w:hint="eastAsia"/>
        </w:rPr>
        <w:br/>
      </w:r>
      <w:r>
        <w:rPr>
          <w:rFonts w:hint="eastAsia"/>
        </w:rPr>
        <w:t>　　6.1 全球不同产品类型无机固-固相变材料销量（2021-2032）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全球不同产品类型无机固-固相变材料销量预测（2027-2032）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全球不同产品类型无机固-固相变材料收入（2021-2032）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全球不同产品类型无机固-固相变材料收入及市场份额（2021-2026）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全球不同产品类型无机固-固相变材料收入预测（2027-2032）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全球不同产品类型无机固-固相变材料价格走势（2021-2032）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中国不同产品类型无机固-固相变材料销量预测（2027-2032）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中国不同产品类型无机固-固相变材料收入（2021-2032）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中国不同产品类型无机固-固相变材料收入及市场份额（2021-2026）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中国不同产品类型无机固-固相变材料收入预测（2027-2032）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不同应用无机固-固相变材料分析</w:t>
      </w:r>
      <w:r>
        <w:rPr>
          <w:rFonts w:hint="eastAsia"/>
        </w:rPr>
        <w:br/>
      </w:r>
      <w:r>
        <w:rPr>
          <w:rFonts w:hint="eastAsia"/>
        </w:rPr>
        <w:t>　　7.1 全球不同应用无机固-固相变材料销量（2021-2032）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全球不同应用无机固-固相变材料销量预测（2027-2032）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全球不同应用无机固-固相变材料收入（2021-2032）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全球不同应用无机固-固相变材料收入及市场份额（2021-2026）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全球不同应用无机固-固相变材料收入预测（2027-2032）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全球不同应用无机固-固相变材料价格走势（2021-2032）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中国不同应用无机固-固相变材料销量（2021-2032）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中国不同应用无机固-固相变材料销量及市场份额（2021-2026）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中国不同应用无机固-固相变材料销量预测（2027-2032）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中国不同应用无机固-固相变材料收入（2021-2032）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中国不同应用无机固-固相变材料收入及市场份额（2021-2026）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中国不同应用无机固-固相变材料收入预测（2027-2032）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无机固-固相变材料行业发展趋势</w:t>
      </w:r>
      <w:r>
        <w:rPr>
          <w:rFonts w:hint="eastAsia"/>
        </w:rPr>
        <w:br/>
      </w:r>
      <w:r>
        <w:rPr>
          <w:rFonts w:hint="eastAsia"/>
        </w:rPr>
        <w:t>　　8.2 无机固-固相变材料行业主要驱动因素</w:t>
      </w:r>
      <w:r>
        <w:rPr>
          <w:rFonts w:hint="eastAsia"/>
        </w:rPr>
        <w:br/>
      </w:r>
      <w:r>
        <w:rPr>
          <w:rFonts w:hint="eastAsia"/>
        </w:rPr>
        <w:t>　　8.3 无机固-固相变材料中国企业SWOT分析</w:t>
      </w:r>
      <w:r>
        <w:rPr>
          <w:rFonts w:hint="eastAsia"/>
        </w:rPr>
        <w:br/>
      </w:r>
      <w:r>
        <w:rPr>
          <w:rFonts w:hint="eastAsia"/>
        </w:rPr>
        <w:t>　　8.4 中国无机固-固相变材料行业政策环境分析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无机固-固相变材料行业产业链简介</w:t>
      </w:r>
      <w:r>
        <w:rPr>
          <w:rFonts w:hint="eastAsia"/>
        </w:rPr>
        <w:br/>
      </w:r>
      <w:r>
        <w:rPr>
          <w:rFonts w:hint="eastAsia"/>
        </w:rPr>
        <w:t>　　　　9.1.1 无机固-固相变材料行业供应链分析</w:t>
      </w:r>
      <w:r>
        <w:rPr>
          <w:rFonts w:hint="eastAsia"/>
        </w:rPr>
        <w:br/>
      </w:r>
      <w:r>
        <w:rPr>
          <w:rFonts w:hint="eastAsia"/>
        </w:rPr>
        <w:t>　　　　9.1.2 无机固-固相变材料主要原料及供应情况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无机固-固相变材料行业采购模式</w:t>
      </w:r>
      <w:r>
        <w:rPr>
          <w:rFonts w:hint="eastAsia"/>
        </w:rPr>
        <w:br/>
      </w:r>
      <w:r>
        <w:rPr>
          <w:rFonts w:hint="eastAsia"/>
        </w:rPr>
        <w:t>　　9.3 无机固-固相变材料行业生产模式</w:t>
      </w:r>
      <w:r>
        <w:rPr>
          <w:rFonts w:hint="eastAsia"/>
        </w:rPr>
        <w:br/>
      </w:r>
      <w:r>
        <w:rPr>
          <w:rFonts w:hint="eastAsia"/>
        </w:rPr>
        <w:t>　　9.4 无机固-固相变材料行业销售模式及销售渠道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按产品类型细分，全球无机固-固相变材料市场规模2021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按应用细分，全球无机固-固相变材料市场规模（CAGR）2021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无机固-固相变材料行业发展主要特点</w:t>
      </w:r>
      <w:r>
        <w:rPr>
          <w:rFonts w:hint="eastAsia"/>
        </w:rPr>
        <w:br/>
      </w:r>
      <w:r>
        <w:rPr>
          <w:rFonts w:hint="eastAsia"/>
        </w:rPr>
        <w:t>　　表 4： 无机固-固相变材料行业发展有利因素分析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无机固-固相变材料行业发展不利因素分析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进入无机固-固相变材料行业壁垒</w:t>
      </w:r>
      <w:r>
        <w:rPr>
          <w:rFonts w:hint="eastAsia"/>
        </w:rPr>
        <w:br/>
      </w:r>
      <w:r>
        <w:rPr>
          <w:rFonts w:hint="eastAsia"/>
        </w:rPr>
        <w:t>　　表 7： 无机固-固相变材料主要企业在国际市场占有率（按销量，2023-2026）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2025年无机固-固相变材料主要企业在国际市场排名（按销量）&amp;（千吨）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全球市场主要企业无机固-固相变材料销量（2023-2026）&amp;（千吨）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无机固-固相变材料主要企业在国际市场占有率（按收入，2023-2026）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2025年无机固-固相变材料主要企业在国际市场排名（按收入）&amp;（万元）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全球市场主要企业无机固-固相变材料销售收入（2023-2026）&amp;（万元）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全球市场主要企业无机固-固相变材料销售价格（2023-2026）&amp;（美元/吨）</w:t>
      </w:r>
      <w:r>
        <w:rPr>
          <w:rFonts w:hint="eastAsia"/>
        </w:rPr>
        <w:br/>
      </w:r>
      <w:r>
        <w:rPr>
          <w:rFonts w:hint="eastAsia"/>
        </w:rPr>
        <w:t>　　表 14： 无机固-固相变材料主要企业在中国市场占有率（按销量，2023-2026）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2025年无机固-固相变材料主要企业在中国市场排名（按销量）&amp;（千吨）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中国市场主要企业无机固-固相变材料销量（2023-2026）&amp;（千吨）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无机固-固相变材料主要企业在中国市场占有率（按收入，2023-2026）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2025年无机固-固相变材料主要企业在中国市场排名（按收入）&amp;（万元）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中国市场主要企业无机固-固相变材料销售收入（2023-2026）&amp;（万元）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全球主要厂商无机固-固相变材料总部及产地分布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全球主要厂商成立时间及无机固-固相变材料商业化日期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全球主要厂商无机固-固相变材料产品类型及应用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2025年全球无机固-固相变材料主要厂商市场地位（第一梯队、第二梯队和第三梯队）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全球无机固-固相变材料市场投资、并购等现状分析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全球主要地区无机固-固相变材料产量增速（CAGR）：（2021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全球主要地区无机固-固相变材料产量（2021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全球主要地区无机固-固相变材料产量（2021-2026）&amp;（千吨）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全球主要地区无机固-固相变材料产量（2027-2032）&amp;（千吨）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全球主要地区无机固-固相变材料产量市场份额（2021-2026）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全球主要地区无机固-固相变材料产量市场份额（2027-2032）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中国市场无机固-固相变材料产量、销量、进出口（2021-2026）&amp;（千吨）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中国市场无机固-固相变材料产量、销量、进出口预测（2027-2032）&amp;（千吨）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全球主要地区无机固-固相变材料销售收入增速：（2021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全球主要地区无机固-固相变材料销售收入（2021-2026）&amp;（万元）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全球主要地区无机固-固相变材料销售收入市场份额（2021-2026）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全球主要地区无机固-固相变材料收入（2027-2032）&amp;（万元）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全球主要地区无机固-固相变材料收入市场份额（2027-2032）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全球主要地区无机固-固相变材料销量（千吨）：2021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全球主要地区无机固-固相变材料销量（2027-2032）&amp;（千吨）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全球主要地区无机固-固相变材料销量份额（2027-2032）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无机固-固相变材料生产基地、销售区域、竞争对手及市场地位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无机固-固相变材料产品规格、参数及市场应用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无机固-固相变材料销量（千吨）、收入（万元）、价格（美元/吨）及毛利率（2021-2026）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全球不同产品类型无机固-固相变材料销量预测（2027-2032）&amp;（千吨）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全球市场不同产品类型无机固-固相变材料销量市场份额预测（2027-2032）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全球不同产品类型无机固-固相变材料收入（2021-2026）&amp;（万元）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全球不同产品类型无机固-固相变材料收入市场份额（2021-2026）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全球不同产品类型无机固-固相变材料收入预测（2027-2032）&amp;（万元）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全球不同产品类型无机固-固相变材料收入市场份额预测（2027-2032）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中国不同产品类型无机固-固相变材料销量预测（2027-2032）&amp;（千吨）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全球市场不同产品类型无机固-固相变材料销量市场份额预测（2027-2032）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中国不同产品类型无机固-固相变材料收入（2021-2026）&amp;（万元）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中国不同产品类型无机固-固相变材料收入市场份额（2021-2026）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中国不同产品类型无机固-固相变材料收入预测（2027-2032）&amp;（万元）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中国不同产品类型无机固-固相变材料收入市场份额预测（2027-2032）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全球不同应用无机固-固相变材料销量预测（2027-2032）&amp;（千吨）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全球市场不同应用无机固-固相变材料销量市场份额预测（2027-2032）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全球不同应用无机固-固相变材料收入（2021-2026）&amp;（万元）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全球不同应用无机固-固相变材料收入市场份额（2021-2026）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全球不同应用无机固-固相变材料收入预测（2027-2032）&amp;（万元）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全球不同应用无机固-固相变材料收入市场份额预测（2027-2032）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中国不同应用无机固-固相变材料销量（2021-2026）&amp;（千吨）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中国不同应用无机固-固相变材料销量市场份额（2021-2026）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中国不同应用无机固-固相变材料销量预测（2027-2032）&amp;（千吨）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中国市场不同应用无机固-固相变材料销量市场份额预测（2027-2032）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中国不同应用无机固-固相变材料收入（2021-2026）&amp;（万元）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中国不同应用无机固-固相变材料收入市场份额（2021-2026）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中国不同应用无机固-固相变材料收入预测（2027-2032）&amp;（万元）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中国不同应用无机固-固相变材料收入市场份额预测（2027-2032）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无机固-固相变材料行业发展趋势</w:t>
      </w:r>
      <w:r>
        <w:rPr>
          <w:rFonts w:hint="eastAsia"/>
        </w:rPr>
        <w:br/>
      </w:r>
      <w:r>
        <w:rPr>
          <w:rFonts w:hint="eastAsia"/>
        </w:rPr>
        <w:t>　　表 191： 无机固-固相变材料行业主要驱动因素</w:t>
      </w:r>
      <w:r>
        <w:rPr>
          <w:rFonts w:hint="eastAsia"/>
        </w:rPr>
        <w:br/>
      </w:r>
      <w:r>
        <w:rPr>
          <w:rFonts w:hint="eastAsia"/>
        </w:rPr>
        <w:t>　　表 192： 无机固-固相变材料行业供应链分析</w:t>
      </w:r>
      <w:r>
        <w:rPr>
          <w:rFonts w:hint="eastAsia"/>
        </w:rPr>
        <w:br/>
      </w:r>
      <w:r>
        <w:rPr>
          <w:rFonts w:hint="eastAsia"/>
        </w:rPr>
        <w:t>　　表 193： 无机固-固相变材料上游原料供应商</w:t>
      </w:r>
      <w:r>
        <w:rPr>
          <w:rFonts w:hint="eastAsia"/>
        </w:rPr>
        <w:br/>
      </w:r>
      <w:r>
        <w:rPr>
          <w:rFonts w:hint="eastAsia"/>
        </w:rPr>
        <w:t>　　表 194： 无机固-固相变材料主要地区不同应用客户分析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无机固-固相变材料典型经销商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无机固-固相变材料产品图片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全球不同产品类型无机固-固相变材料销售额2021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全球不同产品类型无机固-固相变材料市场份额2025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无机盐类产品图片</w:t>
      </w:r>
      <w:r>
        <w:rPr>
          <w:rFonts w:hint="eastAsia"/>
        </w:rPr>
        <w:br/>
      </w:r>
      <w:r>
        <w:rPr>
          <w:rFonts w:hint="eastAsia"/>
        </w:rPr>
        <w:t>　　图 5： 多元醇类产品图片</w:t>
      </w:r>
      <w:r>
        <w:rPr>
          <w:rFonts w:hint="eastAsia"/>
        </w:rPr>
        <w:br/>
      </w:r>
      <w:r>
        <w:rPr>
          <w:rFonts w:hint="eastAsia"/>
        </w:rPr>
        <w:t>　　图 6： 无机高分子类产品图片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全球不同应用无机固-固相变材料市场份额2025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2025年全球前五大生产商无机固-固相变材料市场份额</w:t>
      </w:r>
      <w:r>
        <w:rPr>
          <w:rFonts w:hint="eastAsia"/>
        </w:rPr>
        <w:br/>
      </w:r>
      <w:r>
        <w:rPr>
          <w:rFonts w:hint="eastAsia"/>
        </w:rPr>
        <w:t>　　图 14： 2025年全球无机固-固相变材料第一梯队、第二梯队和第三梯队厂商及市场份额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全球无机固-固相变材料产能、产量、产能利用率及发展趋势（2021-2032）&amp;（千吨）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全球无机固-固相变材料产量、需求量及发展趋势（2021-2032）&amp;（千吨）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全球主要地区无机固-固相变材料产量市场份额（2021-2032）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中国无机固-固相变材料产能、产量、产能利用率及发展趋势（2021-2032）&amp;（千吨）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中国无机固-固相变材料产量、市场需求量及发展趋势（2021-2032）&amp;（千吨）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全球无机固-固相变材料市场销售额及增长率：（2021-2032）&amp;（万元）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全球市场无机固-固相变材料市场规模：2021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全球市场无机固-固相变材料价格趋势（2021-2032）&amp;（美元/吨）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全球主要地区无机固-固相变材料销售收入（2021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全球主要地区无机固-固相变材料销售收入市场份额（2021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中东市场无机固-固相变材料销量及增长率（2021-2032）&amp;（千吨）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中东市场无机固-固相变材料收入及增长率（2021-2032）&amp;（万元）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全球不同产品类型无机固-固相变材料价格走势（2021-2032）&amp;（美元/吨）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全球不同应用无机固-固相变材料价格走势（2021-2032）&amp;（美元/吨）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44： 无机固-固相变材料中国企业SWOT分析</w:t>
      </w:r>
      <w:r>
        <w:rPr>
          <w:rFonts w:hint="eastAsia"/>
        </w:rPr>
        <w:br/>
      </w:r>
      <w:r>
        <w:rPr>
          <w:rFonts w:hint="eastAsia"/>
        </w:rPr>
        <w:t>　　图 45： 无机固-固相变材料产业链</w:t>
      </w:r>
      <w:r>
        <w:rPr>
          <w:rFonts w:hint="eastAsia"/>
        </w:rPr>
        <w:br/>
      </w:r>
      <w:r>
        <w:rPr>
          <w:rFonts w:hint="eastAsia"/>
        </w:rPr>
        <w:t>　　图 46： 无机固-固相变材料行业采购模式分析</w:t>
      </w:r>
      <w:r>
        <w:rPr>
          <w:rFonts w:hint="eastAsia"/>
        </w:rPr>
        <w:br/>
      </w:r>
      <w:r>
        <w:rPr>
          <w:rFonts w:hint="eastAsia"/>
        </w:rPr>
        <w:t>　　图 47： 无机固-固相变材料行业生产模式</w:t>
      </w:r>
      <w:r>
        <w:rPr>
          <w:rFonts w:hint="eastAsia"/>
        </w:rPr>
        <w:br/>
      </w:r>
      <w:r>
        <w:rPr>
          <w:rFonts w:hint="eastAsia"/>
        </w:rPr>
        <w:t>　　图 48： 无机固-固相变材料行业销售模式分析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75a3f4544887" w:history="1">
        <w:r>
          <w:rPr>
            <w:rStyle w:val="Hyperlink"/>
          </w:rPr>
          <w:t>2026-2032年全球与中国无机固-固相变材料行业研究及市场前景分析报告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f75a3f4544887" w:history="1">
        <w:r>
          <w:rPr>
            <w:rStyle w:val="Hyperlink"/>
          </w:rPr>
          <w:t>https://www.20087.com/1/66/WuJiGu-GuXiangBianCaiLiaoDeQianJing.html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a6a1eed8c41d9" w:history="1">
      <w:r>
        <w:rPr>
          <w:rStyle w:val="Hyperlink"/>
        </w:rPr>
        <w:t>2026-2032年全球与中国无机固-固相变材料行业研究及市场前景分析报告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uJiGu-GuXiangBianCaiLiaoDeQianJing.html" TargetMode="External" Id="R251f75a3f454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uJiGu-GuXiangBianCaiLiaoDeQianJing.html" TargetMode="External" Id="R650a6a1eed8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2026-03-23T01:48:39Z</dcterms:created>
  <dcterms:modified xsi:type="dcterms:W3CDTF">2026-03-23T02:48:39Z</dcterms:modified>
  <dc:subject>2026-2032年全球与中国无机固-固相变材料行业研究及市场前景分析报告</dc:subject>
  <dc:title>2026-2032年全球与中国无机固-固相变材料行业研究及市场前景分析报告</dc:title>
  <cp:keywords>2026-2032年全球与中国无机固-固相变材料行业研究及市场前景分析报告</cp:keywords>
  <dc:description>2026-2032年全球与中国无机固-固相变材料行业研究及市场前景分析报告</dc:description>
</cp:coreProperties>
</file>