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1863983074968" w:history="1">
              <w:r>
                <w:rPr>
                  <w:rStyle w:val="Hyperlink"/>
                </w:rPr>
                <w:t>2024年中国高速钢市场现状调查与未来发展前景趋势报告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1863983074968" w:history="1">
              <w:r>
                <w:rPr>
                  <w:rStyle w:val="Hyperlink"/>
                </w:rPr>
                <w:t>2024年中国高速钢市场现状调查与未来发展前景趋势报告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1863983074968" w:history="1">
                <w:r>
                  <w:rPr>
                    <w:rStyle w:val="Hyperlink"/>
                  </w:rPr>
                  <w:t>https://www.20087.com/M_NengYuanKuangChan/61/GaoSuGangShiChangXingQingFenXiYuQuShiYuCe.html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HSS）是一种合金钢，以其高硬度、高耐磨性和良好的热硬性而闻名，主要应用于切削工具、钻头、模具和刀具等需要承受高温和重负荷的工业部件。随着制造业的不断进步，高速钢的性能也在持续优化，以适应更高精度和效率的加工需求。特别是在航空航天、汽车和精密机械制造行业，高速钢因其卓越的性能而不可或缺。</w:t>
      </w:r>
      <w:r>
        <w:rPr>
          <w:rFonts w:hint="eastAsia"/>
        </w:rPr>
        <w:br/>
      </w:r>
      <w:r>
        <w:rPr>
          <w:rFonts w:hint="eastAsia"/>
        </w:rPr>
        <w:t>　　未来，高速钢的研发将着重于提升材料的综合性能，包括更高的硬度、更好的耐热性和更长的使用寿命，以适应先进制造业对材料性能的更高要求。此外，随着3D打印技术和粉末冶金技术的发展，高速钢的成型工艺将更加灵活多样，有望降低生产成本并提高定制化程度。可持续发展策略也将引导高速钢产业探索回收利用和节能减排的新途径。</w:t>
      </w:r>
      <w:r>
        <w:rPr>
          <w:rFonts w:hint="eastAsia"/>
        </w:rPr>
        <w:br/>
      </w:r>
      <w:r>
        <w:rPr>
          <w:rFonts w:hint="eastAsia"/>
        </w:rPr>
        <w:t>　　《</w:t>
      </w:r>
      <w:hyperlink r:id="R0fe1863983074968" w:history="1">
        <w:r>
          <w:rPr>
            <w:rStyle w:val="Hyperlink"/>
          </w:rPr>
          <w:t>2024年中国高速钢市场现状调查与未来发展前景趋势报告</w:t>
        </w:r>
      </w:hyperlink>
      <w:r>
        <w:rPr>
          <w:rFonts w:hint="eastAsia"/>
        </w:rPr>
        <w:t>》基于多年监测调研数据，结合高速钢行业现状与发展前景，全面分析了高速钢市场需求、市场规模、产业链构成、价格机制以及高速钢细分市场特性。高速钢报告客观评估了市场前景，预测了发展趋势，深入分析了品牌竞争、市场集中度及高速钢重点企业运营状况。同时，高速钢报告识别了行业面临的风险与机遇，为投资者和决策者提供了科学、规范、客观的战略建议。</w:t>
      </w:r>
      <w:r>
        <w:rPr>
          <w:rFonts w:hint="eastAsia"/>
        </w:rPr>
        <w:br/>
      </w:r>
      <w:r>
        <w:rPr>
          <w:rFonts w:hint="eastAsia"/>
        </w:rPr>
        <w:br/>
      </w:r>
      <w:r>
        <w:rPr>
          <w:rFonts w:hint="eastAsia"/>
        </w:rPr>
        <w:t>第一章 高速钢行业概述</w:t>
      </w:r>
      <w:r>
        <w:rPr>
          <w:rFonts w:hint="eastAsia"/>
        </w:rPr>
        <w:br/>
      </w:r>
      <w:r>
        <w:rPr>
          <w:rFonts w:hint="eastAsia"/>
        </w:rPr>
        <w:t>　　第一节 高速钢行业定义</w:t>
      </w:r>
      <w:r>
        <w:rPr>
          <w:rFonts w:hint="eastAsia"/>
        </w:rPr>
        <w:br/>
      </w:r>
      <w:r>
        <w:rPr>
          <w:rFonts w:hint="eastAsia"/>
        </w:rPr>
        <w:t>　　第二节 高速钢行业市场特点分析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高速钢行业发展周期分析</w:t>
      </w:r>
      <w:r>
        <w:rPr>
          <w:rFonts w:hint="eastAsia"/>
        </w:rPr>
        <w:br/>
      </w:r>
      <w:r>
        <w:rPr>
          <w:rFonts w:hint="eastAsia"/>
        </w:rPr>
        <w:br/>
      </w:r>
      <w:r>
        <w:rPr>
          <w:rFonts w:hint="eastAsia"/>
        </w:rPr>
        <w:t>第二章 2024年中国高速钢行业发展环境分析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中国高速钢行业主要法律法规及政策</w:t>
      </w:r>
      <w:r>
        <w:rPr>
          <w:rFonts w:hint="eastAsia"/>
        </w:rPr>
        <w:br/>
      </w:r>
      <w:r>
        <w:rPr>
          <w:rFonts w:hint="eastAsia"/>
        </w:rPr>
        <w:t>　　第三节 2024年中国高速钢行业社会环境发展分析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世界高速钢行业发展状况综述</w:t>
      </w:r>
      <w:r>
        <w:rPr>
          <w:rFonts w:hint="eastAsia"/>
        </w:rPr>
        <w:br/>
      </w:r>
      <w:r>
        <w:rPr>
          <w:rFonts w:hint="eastAsia"/>
        </w:rPr>
        <w:t>　　第一节 世界高速钢行业发展状况</w:t>
      </w:r>
      <w:r>
        <w:rPr>
          <w:rFonts w:hint="eastAsia"/>
        </w:rPr>
        <w:br/>
      </w:r>
      <w:r>
        <w:rPr>
          <w:rFonts w:hint="eastAsia"/>
        </w:rPr>
        <w:t>　　　　一、世界高速钢行业发展情况回顾</w:t>
      </w:r>
      <w:r>
        <w:rPr>
          <w:rFonts w:hint="eastAsia"/>
        </w:rPr>
        <w:br/>
      </w:r>
      <w:r>
        <w:rPr>
          <w:rFonts w:hint="eastAsia"/>
        </w:rPr>
        <w:t>　　　　二、世界高速钢行业技术发展现状</w:t>
      </w:r>
      <w:r>
        <w:rPr>
          <w:rFonts w:hint="eastAsia"/>
        </w:rPr>
        <w:br/>
      </w:r>
      <w:r>
        <w:rPr>
          <w:rFonts w:hint="eastAsia"/>
        </w:rPr>
        <w:t>　　第二节 世界主要国家高速钢行业发展现状</w:t>
      </w:r>
      <w:r>
        <w:rPr>
          <w:rFonts w:hint="eastAsia"/>
        </w:rPr>
        <w:br/>
      </w:r>
      <w:r>
        <w:rPr>
          <w:rFonts w:hint="eastAsia"/>
        </w:rPr>
        <w:t>　　第三节 世界高速钢行业趋势预测分析</w:t>
      </w:r>
      <w:r>
        <w:rPr>
          <w:rFonts w:hint="eastAsia"/>
        </w:rPr>
        <w:br/>
      </w:r>
      <w:r>
        <w:rPr>
          <w:rFonts w:hint="eastAsia"/>
        </w:rPr>
        <w:br/>
      </w:r>
      <w:r>
        <w:rPr>
          <w:rFonts w:hint="eastAsia"/>
        </w:rPr>
        <w:t>第四章 2024年中国高速钢行业生产现状分析</w:t>
      </w:r>
      <w:r>
        <w:rPr>
          <w:rFonts w:hint="eastAsia"/>
        </w:rPr>
        <w:br/>
      </w:r>
      <w:r>
        <w:rPr>
          <w:rFonts w:hint="eastAsia"/>
        </w:rPr>
        <w:t>　　第一节 中国高速钢行业产能概况</w:t>
      </w:r>
      <w:r>
        <w:rPr>
          <w:rFonts w:hint="eastAsia"/>
        </w:rPr>
        <w:br/>
      </w:r>
      <w:r>
        <w:rPr>
          <w:rFonts w:hint="eastAsia"/>
        </w:rPr>
        <w:t>　　　　一、2024-2030年中国高速钢行业产能分析</w:t>
      </w:r>
      <w:r>
        <w:rPr>
          <w:rFonts w:hint="eastAsia"/>
        </w:rPr>
        <w:br/>
      </w:r>
      <w:r>
        <w:rPr>
          <w:rFonts w:hint="eastAsia"/>
        </w:rPr>
        <w:t>　　　　二、2024-2030年中国高速钢行业产能预测</w:t>
      </w:r>
      <w:r>
        <w:rPr>
          <w:rFonts w:hint="eastAsia"/>
        </w:rPr>
        <w:br/>
      </w:r>
      <w:r>
        <w:rPr>
          <w:rFonts w:hint="eastAsia"/>
        </w:rPr>
        <w:t>　　第二节 中国高速钢行业市场容量分析</w:t>
      </w:r>
      <w:r>
        <w:rPr>
          <w:rFonts w:hint="eastAsia"/>
        </w:rPr>
        <w:br/>
      </w:r>
      <w:r>
        <w:rPr>
          <w:rFonts w:hint="eastAsia"/>
        </w:rPr>
        <w:t>　　　　一、2024-2030年中国高速钢行业市场容量分析</w:t>
      </w:r>
      <w:r>
        <w:rPr>
          <w:rFonts w:hint="eastAsia"/>
        </w:rPr>
        <w:br/>
      </w:r>
      <w:r>
        <w:rPr>
          <w:rFonts w:hint="eastAsia"/>
        </w:rPr>
        <w:t>　　　　二、产能配置与产能利用率调查</w:t>
      </w:r>
      <w:r>
        <w:rPr>
          <w:rFonts w:hint="eastAsia"/>
        </w:rPr>
        <w:br/>
      </w:r>
      <w:r>
        <w:rPr>
          <w:rFonts w:hint="eastAsia"/>
        </w:rPr>
        <w:t>　　　　三、2024-2030年中国高速钢行业市场容量预测</w:t>
      </w:r>
      <w:r>
        <w:rPr>
          <w:rFonts w:hint="eastAsia"/>
        </w:rPr>
        <w:br/>
      </w:r>
      <w:r>
        <w:rPr>
          <w:rFonts w:hint="eastAsia"/>
        </w:rPr>
        <w:t>　　第三节 影响高速钢行业供需状况的主要因素</w:t>
      </w:r>
      <w:r>
        <w:rPr>
          <w:rFonts w:hint="eastAsia"/>
        </w:rPr>
        <w:br/>
      </w:r>
      <w:r>
        <w:rPr>
          <w:rFonts w:hint="eastAsia"/>
        </w:rPr>
        <w:t>　　　　一、2024-2030年中国高速钢行业供需现状</w:t>
      </w:r>
      <w:r>
        <w:rPr>
          <w:rFonts w:hint="eastAsia"/>
        </w:rPr>
        <w:br/>
      </w:r>
      <w:r>
        <w:rPr>
          <w:rFonts w:hint="eastAsia"/>
        </w:rPr>
        <w:t>　　　　二、2024-2030年中国高速钢行业供需平衡趋势预测</w:t>
      </w:r>
      <w:r>
        <w:rPr>
          <w:rFonts w:hint="eastAsia"/>
        </w:rPr>
        <w:br/>
      </w:r>
      <w:r>
        <w:rPr>
          <w:rFonts w:hint="eastAsia"/>
        </w:rPr>
        <w:br/>
      </w:r>
      <w:r>
        <w:rPr>
          <w:rFonts w:hint="eastAsia"/>
        </w:rPr>
        <w:t>第五章 2024-2030年中国高速钢所属行业数据监测分析</w:t>
      </w:r>
      <w:r>
        <w:rPr>
          <w:rFonts w:hint="eastAsia"/>
        </w:rPr>
        <w:br/>
      </w:r>
      <w:r>
        <w:rPr>
          <w:rFonts w:hint="eastAsia"/>
        </w:rPr>
        <w:t>　　第一节 2024-2030年中国高速钢所属行业规模分析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2024-2030年中国高速钢所属行业产值分析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2024-2030年中国高速钢所属行业成本费用分析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2024-2030年中国高速钢所属行业运营效益分析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中国高速钢行业渠道分析</w:t>
      </w:r>
      <w:r>
        <w:rPr>
          <w:rFonts w:hint="eastAsia"/>
        </w:rPr>
        <w:br/>
      </w:r>
      <w:r>
        <w:rPr>
          <w:rFonts w:hint="eastAsia"/>
        </w:rPr>
        <w:t>　　第一节 2024年中国高速钢行业需求地域分布结构</w:t>
      </w:r>
      <w:r>
        <w:rPr>
          <w:rFonts w:hint="eastAsia"/>
        </w:rPr>
        <w:br/>
      </w:r>
      <w:r>
        <w:rPr>
          <w:rFonts w:hint="eastAsia"/>
        </w:rPr>
        <w:t>　　第二节 2024年中国高速钢行业重点区域市场消费情况分析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2024年中国高速钢行业经销模式</w:t>
      </w:r>
      <w:r>
        <w:rPr>
          <w:rFonts w:hint="eastAsia"/>
        </w:rPr>
        <w:br/>
      </w:r>
      <w:r>
        <w:rPr>
          <w:rFonts w:hint="eastAsia"/>
        </w:rPr>
        <w:t>　　第四节 2024年中国高速钢行业渠道格局</w:t>
      </w:r>
      <w:r>
        <w:rPr>
          <w:rFonts w:hint="eastAsia"/>
        </w:rPr>
        <w:br/>
      </w:r>
      <w:r>
        <w:rPr>
          <w:rFonts w:hint="eastAsia"/>
        </w:rPr>
        <w:t>　　第五节 2024年中国高速钢行业渠道形式</w:t>
      </w:r>
      <w:r>
        <w:rPr>
          <w:rFonts w:hint="eastAsia"/>
        </w:rPr>
        <w:br/>
      </w:r>
      <w:r>
        <w:rPr>
          <w:rFonts w:hint="eastAsia"/>
        </w:rPr>
        <w:t>　　第六节 2024年中国高速钢行业渠道要素对比</w:t>
      </w:r>
      <w:r>
        <w:rPr>
          <w:rFonts w:hint="eastAsia"/>
        </w:rPr>
        <w:br/>
      </w:r>
      <w:r>
        <w:rPr>
          <w:rFonts w:hint="eastAsia"/>
        </w:rPr>
        <w:br/>
      </w:r>
      <w:r>
        <w:rPr>
          <w:rFonts w:hint="eastAsia"/>
        </w:rPr>
        <w:t>第七章 2024年中国高速钢行业竞争情况分析</w:t>
      </w:r>
      <w:r>
        <w:rPr>
          <w:rFonts w:hint="eastAsia"/>
        </w:rPr>
        <w:br/>
      </w:r>
      <w:r>
        <w:rPr>
          <w:rFonts w:hint="eastAsia"/>
        </w:rPr>
        <w:t>　　第一节 中国高速钢行业经济指标分析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中国高速钢行业竞争结构分析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2024-2030年中国高速钢行业市场竞争策略展望分析</w:t>
      </w:r>
      <w:r>
        <w:rPr>
          <w:rFonts w:hint="eastAsia"/>
        </w:rPr>
        <w:br/>
      </w:r>
      <w:r>
        <w:rPr>
          <w:rFonts w:hint="eastAsia"/>
        </w:rPr>
        <w:t>　　　　一、2024-2030年中国高速钢行业市场竞争趋势分析</w:t>
      </w:r>
      <w:r>
        <w:rPr>
          <w:rFonts w:hint="eastAsia"/>
        </w:rPr>
        <w:br/>
      </w:r>
      <w:r>
        <w:rPr>
          <w:rFonts w:hint="eastAsia"/>
        </w:rPr>
        <w:t>　　　　二、2024-2030年中国高速钢行业市场竞争格局展望分析</w:t>
      </w:r>
      <w:r>
        <w:rPr>
          <w:rFonts w:hint="eastAsia"/>
        </w:rPr>
        <w:br/>
      </w:r>
      <w:r>
        <w:rPr>
          <w:rFonts w:hint="eastAsia"/>
        </w:rPr>
        <w:t>　　　　三、2024-2030年中国高速钢行业市场竞争策略分析</w:t>
      </w:r>
      <w:r>
        <w:rPr>
          <w:rFonts w:hint="eastAsia"/>
        </w:rPr>
        <w:br/>
      </w:r>
      <w:r>
        <w:rPr>
          <w:rFonts w:hint="eastAsia"/>
        </w:rPr>
        <w:br/>
      </w:r>
      <w:r>
        <w:rPr>
          <w:rFonts w:hint="eastAsia"/>
        </w:rPr>
        <w:t>第八章 2024-2030年中国宽度≥600mm的高速钢平板轧材进出口数据监测分析</w:t>
      </w:r>
      <w:r>
        <w:rPr>
          <w:rFonts w:hint="eastAsia"/>
        </w:rPr>
        <w:br/>
      </w:r>
      <w:r>
        <w:rPr>
          <w:rFonts w:hint="eastAsia"/>
        </w:rPr>
        <w:t>　　第一节 2024-2030年中国宽度≥600mm的高速钢平板轧材（72259910）进口数据分析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2024-2030年中国宽度≥600mm的高速钢平板轧材出口数据分析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2024-2030年中国宽度≥600mm的高速钢平板轧材进出口平均单价分析</w:t>
      </w:r>
      <w:r>
        <w:rPr>
          <w:rFonts w:hint="eastAsia"/>
        </w:rPr>
        <w:br/>
      </w:r>
      <w:r>
        <w:rPr>
          <w:rFonts w:hint="eastAsia"/>
        </w:rPr>
        <w:t>　　第四节 2024-2030年中国宽度≥600mm的高速钢平板轧材进出口国家及地区分析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中国宽度＜600mm的高速钢平板轧材进出口数据监测分析</w:t>
      </w:r>
      <w:r>
        <w:rPr>
          <w:rFonts w:hint="eastAsia"/>
        </w:rPr>
        <w:br/>
      </w:r>
      <w:r>
        <w:rPr>
          <w:rFonts w:hint="eastAsia"/>
        </w:rPr>
        <w:t>　　第一节 中国宽度＜600mm的高速钢平板轧材（72262000）进口数据分析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中国宽度＜600mm的高速钢平板轧材出口数据分析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中国宽度＜600mm的高速钢平板轧材进出口平均单价分析</w:t>
      </w:r>
      <w:r>
        <w:rPr>
          <w:rFonts w:hint="eastAsia"/>
        </w:rPr>
        <w:br/>
      </w:r>
      <w:r>
        <w:rPr>
          <w:rFonts w:hint="eastAsia"/>
        </w:rPr>
        <w:t>　　第四节 中国宽度＜600mm的高速钢平板轧材进出口国家及地区分析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2024-2030年中国高速钢的热轧盘条（72271000）进出口数据监测分析</w:t>
      </w:r>
      <w:r>
        <w:rPr>
          <w:rFonts w:hint="eastAsia"/>
        </w:rPr>
        <w:br/>
      </w:r>
      <w:r>
        <w:rPr>
          <w:rFonts w:hint="eastAsia"/>
        </w:rPr>
        <w:t>　　第一节 2024-2030年中国高速钢的热轧盘条进口数据分析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2024-2030年中国高速钢的热轧盘条出口数据分析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2024-2030年中国高速钢的热轧盘条进出口平均单价分析</w:t>
      </w:r>
      <w:r>
        <w:rPr>
          <w:rFonts w:hint="eastAsia"/>
        </w:rPr>
        <w:br/>
      </w:r>
      <w:r>
        <w:rPr>
          <w:rFonts w:hint="eastAsia"/>
        </w:rPr>
        <w:t>　　第四节 2024-2030年中国高速钢的热轧盘条进出口国家及地区分析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2024-2030年中国其他高速钢的条、杆（72281000）进出口数据监测分析</w:t>
      </w:r>
      <w:r>
        <w:rPr>
          <w:rFonts w:hint="eastAsia"/>
        </w:rPr>
        <w:br/>
      </w:r>
      <w:r>
        <w:rPr>
          <w:rFonts w:hint="eastAsia"/>
        </w:rPr>
        <w:t>　　第一节 2024-2030年中国其他高速钢的条、杆进口数据分析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2024-2030年中国其他高速钢的条、杆出口数据分析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2024-2030年中国其他高速钢的条、杆进出口平均单价分析</w:t>
      </w:r>
      <w:r>
        <w:rPr>
          <w:rFonts w:hint="eastAsia"/>
        </w:rPr>
        <w:br/>
      </w:r>
      <w:r>
        <w:rPr>
          <w:rFonts w:hint="eastAsia"/>
        </w:rPr>
        <w:t>　　第四节 2024-2030年中国其他高速钢的条、杆进出口国家及地区分析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2024-2030年中国高速钢丝（72299010）进出口数据监测分析</w:t>
      </w:r>
      <w:r>
        <w:rPr>
          <w:rFonts w:hint="eastAsia"/>
        </w:rPr>
        <w:br/>
      </w:r>
      <w:r>
        <w:rPr>
          <w:rFonts w:hint="eastAsia"/>
        </w:rPr>
        <w:t>　　第一节 2024-2030年中国高速钢丝进口数据分析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2024-2030年中国高速钢丝出口数据分析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2024-2030年中国高速钢丝进出口平均单价分析</w:t>
      </w:r>
      <w:r>
        <w:rPr>
          <w:rFonts w:hint="eastAsia"/>
        </w:rPr>
        <w:br/>
      </w:r>
      <w:r>
        <w:rPr>
          <w:rFonts w:hint="eastAsia"/>
        </w:rPr>
        <w:t>　　第四节 2024-2030年中国高速钢丝进出口国家及地区分析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2024年中国高速钢行业典型企业分析</w:t>
      </w:r>
      <w:r>
        <w:rPr>
          <w:rFonts w:hint="eastAsia"/>
        </w:rPr>
        <w:br/>
      </w:r>
      <w:r>
        <w:rPr>
          <w:rFonts w:hint="eastAsia"/>
        </w:rPr>
        <w:t>　　第一节 抚顺特殊钢股份有限公司（600399）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西宁特殊钢股份有限公司（600117）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大冶特殊钢股份有限公司（000708）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江苏申特钢铁有限公司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浙江友谊特种钢有限公司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东台市巨鑫特殊工具有限公司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第十四章 2024-2030年中国高速钢行业发展预测分析</w:t>
      </w:r>
      <w:r>
        <w:rPr>
          <w:rFonts w:hint="eastAsia"/>
        </w:rPr>
        <w:br/>
      </w:r>
      <w:r>
        <w:rPr>
          <w:rFonts w:hint="eastAsia"/>
        </w:rPr>
        <w:t>　　第一节 2024-2030年中国高速钢行业未来发展预测分析</w:t>
      </w:r>
      <w:r>
        <w:rPr>
          <w:rFonts w:hint="eastAsia"/>
        </w:rPr>
        <w:br/>
      </w:r>
      <w:r>
        <w:rPr>
          <w:rFonts w:hint="eastAsia"/>
        </w:rPr>
        <w:t>　　　　一、2024-2030年中国高速钢行业发展规模分析</w:t>
      </w:r>
      <w:r>
        <w:rPr>
          <w:rFonts w:hint="eastAsia"/>
        </w:rPr>
        <w:br/>
      </w:r>
      <w:r>
        <w:rPr>
          <w:rFonts w:hint="eastAsia"/>
        </w:rPr>
        <w:t>　　　　二、2024-2030年中国高速钢行业发展趋势分析</w:t>
      </w:r>
      <w:r>
        <w:rPr>
          <w:rFonts w:hint="eastAsia"/>
        </w:rPr>
        <w:br/>
      </w:r>
      <w:r>
        <w:rPr>
          <w:rFonts w:hint="eastAsia"/>
        </w:rPr>
        <w:t>　　第二节 2024-2030年中国高速钢行业供需预测分析</w:t>
      </w:r>
      <w:r>
        <w:rPr>
          <w:rFonts w:hint="eastAsia"/>
        </w:rPr>
        <w:br/>
      </w:r>
      <w:r>
        <w:rPr>
          <w:rFonts w:hint="eastAsia"/>
        </w:rPr>
        <w:t>　　　　一、2024-2030年中国高速钢行业供给预测分析</w:t>
      </w:r>
      <w:r>
        <w:rPr>
          <w:rFonts w:hint="eastAsia"/>
        </w:rPr>
        <w:br/>
      </w:r>
      <w:r>
        <w:rPr>
          <w:rFonts w:hint="eastAsia"/>
        </w:rPr>
        <w:t>　　　　二、2024-2030年中国高速钢行业需求预测分析</w:t>
      </w:r>
      <w:r>
        <w:rPr>
          <w:rFonts w:hint="eastAsia"/>
        </w:rPr>
        <w:br/>
      </w:r>
      <w:r>
        <w:rPr>
          <w:rFonts w:hint="eastAsia"/>
        </w:rPr>
        <w:t>　　第三节 2024-2030年中国高速钢行业市场盈利预测分析</w:t>
      </w:r>
      <w:r>
        <w:rPr>
          <w:rFonts w:hint="eastAsia"/>
        </w:rPr>
        <w:br/>
      </w:r>
      <w:r>
        <w:rPr>
          <w:rFonts w:hint="eastAsia"/>
        </w:rPr>
        <w:br/>
      </w:r>
      <w:r>
        <w:rPr>
          <w:rFonts w:hint="eastAsia"/>
        </w:rPr>
        <w:t>第十五章 中国高速钢行业投资规划建议研究</w:t>
      </w:r>
      <w:r>
        <w:rPr>
          <w:rFonts w:hint="eastAsia"/>
        </w:rPr>
        <w:br/>
      </w:r>
      <w:r>
        <w:rPr>
          <w:rFonts w:hint="eastAsia"/>
        </w:rPr>
        <w:t>　　第一节 中国高速钢行业发展关键要素分析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中国高速钢行业投资前景研究分析</w:t>
      </w:r>
      <w:r>
        <w:rPr>
          <w:rFonts w:hint="eastAsia"/>
        </w:rPr>
        <w:br/>
      </w:r>
      <w:r>
        <w:rPr>
          <w:rFonts w:hint="eastAsia"/>
        </w:rPr>
        <w:t>　　　　一、中国高速钢行业投资规划</w:t>
      </w:r>
      <w:r>
        <w:rPr>
          <w:rFonts w:hint="eastAsia"/>
        </w:rPr>
        <w:br/>
      </w:r>
      <w:r>
        <w:rPr>
          <w:rFonts w:hint="eastAsia"/>
        </w:rPr>
        <w:t>　　　　二、中国高速钢行业投资前景研究</w:t>
      </w:r>
      <w:r>
        <w:rPr>
          <w:rFonts w:hint="eastAsia"/>
        </w:rPr>
        <w:br/>
      </w:r>
      <w:r>
        <w:rPr>
          <w:rFonts w:hint="eastAsia"/>
        </w:rPr>
        <w:t>　　　　三、中国高速钢行业成功之道</w:t>
      </w:r>
      <w:r>
        <w:rPr>
          <w:rFonts w:hint="eastAsia"/>
        </w:rPr>
        <w:br/>
      </w:r>
      <w:r>
        <w:rPr>
          <w:rFonts w:hint="eastAsia"/>
        </w:rPr>
        <w:br/>
      </w:r>
      <w:r>
        <w:rPr>
          <w:rFonts w:hint="eastAsia"/>
        </w:rPr>
        <w:t>第十六章 中国高速钢行业投资机会与风险分析</w:t>
      </w:r>
      <w:r>
        <w:rPr>
          <w:rFonts w:hint="eastAsia"/>
        </w:rPr>
        <w:br/>
      </w:r>
      <w:r>
        <w:rPr>
          <w:rFonts w:hint="eastAsia"/>
        </w:rPr>
        <w:t>　　第一节 中国高速钢行业投资机会分析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中国高速钢行业投资前景分析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第十七章 对高速钢行业投资建议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1863983074968" w:history="1">
        <w:r>
          <w:rPr>
            <w:rStyle w:val="Hyperlink"/>
          </w:rPr>
          <w:t>2024年中国高速钢市场现状调查与未来发展前景趋势报告</w:t>
        </w:r>
      </w:hyperlink>
      <w:r>
        <w:rPr>
          <w:color w:val="C00000"/>
        </w:rPr>
        <w:t>》，报告编号：</w:t>
      </w:r>
      <w:r>
        <w:rPr>
          <w:rFonts w:hint="eastAsia"/>
          <w:color w:val="C00000"/>
        </w:rPr>
        <w:t>1812561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1863983074968" w:history="1">
        <w:r>
          <w:rPr>
            <w:rStyle w:val="Hyperlink"/>
          </w:rPr>
          <w:t>https://www.20087.com/M_NengYuanKuangChan/61/GaoSuGangShiChangXingQingFenXiYuQuShiYuCe.html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16c19706e4a9a" w:history="1">
      <w:r>
        <w:rPr>
          <w:rStyle w:val="Hyperlink"/>
        </w:rPr>
        <w:t>2024年中国高速钢市场现状调查与未来发展前景趋势报告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GaoSuGangShiChangXingQingFenXiYuQuShiYuCe.html" TargetMode="External" Id="R0fe186398307496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GaoSuGangShiChangXingQingFenXiYuQuShiYuCe.html" TargetMode="External" Id="R90216c19706e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2023-10-03T01:37:00Z</dcterms:created>
  <dcterms:modified xsi:type="dcterms:W3CDTF">2023-10-03T02:37:00Z</dcterms:modified>
  <dc:subject>2024年中国高速钢市场现状调查与未来发展前景趋势报告</dc:subject>
  <dc:title>2024年中国高速钢市场现状调查与未来发展前景趋势报告</dc:title>
  <cp:keywords>2024年中国高速钢市场现状调查与未来发展前景趋势报告</cp:keywords>
  <dc:description>2024年中国高速钢市场现状调查与未来发展前景趋势报告</dc:description>
</cp:coreProperties>
</file>