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40b81a9114e96" w:history="1">
              <w:r>
                <w:rPr>
                  <w:rStyle w:val="Hyperlink"/>
                </w:rPr>
                <w:t>中国铝金属市场现状调研与发展前景预测分析报告（2025-2031年）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40b81a9114e96" w:history="1">
              <w:r>
                <w:rPr>
                  <w:rStyle w:val="Hyperlink"/>
                </w:rPr>
                <w:t>中国铝金属市场现状调研与发展前景预测分析报告（2025-2031年）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40b81a9114e96" w:history="1">
                <w:r>
                  <w:rPr>
                    <w:rStyle w:val="Hyperlink"/>
                  </w:rPr>
                  <w:t>https://www.20087.com/1/76/LvJinShuHangYeQianJing.html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金属是一种轻质、耐腐蚀、导电导热性能优良的有色金属，凭借其低密度与高比强度特性，在交通运输、建筑结构、电力传输、包装容器及消费电子等领域广泛应用。其易于加工成型的特性支持挤压、轧制、锻造与铸造等多种工艺，可生产板材、型材、箔材、铸件等多样化产品。在汽车与轨道交通中，铝材用于车身、底盘与零部件，显著减轻重量，提升能效与续航能力；在建筑领域，铝合金门窗、幕墙与结构件兼具美观性与耐久性；在电力行业，铝导线替代铜线降低线路成本。铝的表面可通过阳极氧化、电泳涂装或粉末喷涂实现多样化装饰与防护效果。全球铝生产以电解法为主，能源消耗较高，但再生铝工艺成熟，回收率领先，是实现资源循环利用的典范。</w:t>
      </w:r>
      <w:r>
        <w:rPr>
          <w:rFonts w:hint="eastAsia"/>
        </w:rPr>
        <w:br/>
      </w:r>
      <w:r>
        <w:rPr>
          <w:rFonts w:hint="eastAsia"/>
        </w:rPr>
        <w:t>　　未来，铝金属将向高性能合金开发、绿色制造与全生命周期管理方向持续演进。未来，新型高强韧铝合金将通过微合金化、晶粒细化与热处理工艺优化，提升其在极端环境下的抗疲劳、抗应力腐蚀与断裂韧性，拓展在新能源汽车电池包、高压储氢罐及航空航天结构件中的应用。铝基复合材料通过引入陶瓷颗粒、碳纤维或石墨烯等增强相，可显著改善耐磨性、热稳定性与电磁屏蔽性能，满足高端装备对多功能材料的需求。制造工艺将向近净成形与数字化控制发展，如半固态成型、增材制造与智能轧制系统，减少材料浪费并提升尺寸精度。在可持续发展方面，绿色冶金技术将推动惰性阳极电解、低温低电压工艺及赤泥资源化利用，降低原铝生产的碳排放与环境负荷。再生铝产业链将更加完善，建立从废料分类、高效分选到高值化再生的闭环体系，提升保级利用比例。同时，数字化材料护照与碳足迹追踪系统将实现铝料从生产、使用到回收的全程溯源，支撑绿色采购与碳交易机制。随着“双碳”目标的深化与先进制造业的升级，铝金属将不仅作为基础结构材料，更成为推动交通电动化、能源转型与循环经济的关键物质载体，持续引领轻量化与可持续材料技术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40b81a9114e96" w:history="1">
        <w:r>
          <w:rPr>
            <w:rStyle w:val="Hyperlink"/>
          </w:rPr>
          <w:t>中国铝金属市场现状调研与发展前景预测分析报告（2025-2031年）</w:t>
        </w:r>
      </w:hyperlink>
      <w:r>
        <w:rPr>
          <w:rFonts w:hint="eastAsia"/>
        </w:rPr>
        <w:t>》基于统计局、相关行业协会及科研机构的详实数据，系统梳理了铝金属产业链结构和供需现状，客观分析了铝金属市场规模、价格变动及需求特征。报告从铝金属技术发展现状与创新方向切入，结合政策环境与消费趋势变化，对铝金属行业未来前景和增长空间进行了合理预测。通过对铝金属重点企业的市场表现分析，呈现了行业竞争格局。同时，报告评估了不同铝金属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铝金属行业概述</w:t>
      </w:r>
      <w:r>
        <w:rPr>
          <w:rFonts w:hint="eastAsia"/>
        </w:rPr>
        <w:br/>
      </w:r>
      <w:r>
        <w:rPr>
          <w:rFonts w:hint="eastAsia"/>
        </w:rPr>
        <w:t>　　第一节 铝金属定义与分类</w:t>
      </w:r>
      <w:r>
        <w:rPr>
          <w:rFonts w:hint="eastAsia"/>
        </w:rPr>
        <w:br/>
      </w:r>
      <w:r>
        <w:rPr>
          <w:rFonts w:hint="eastAsia"/>
        </w:rPr>
        <w:t>　　第二节 铝金属应用领域</w:t>
      </w:r>
      <w:r>
        <w:rPr>
          <w:rFonts w:hint="eastAsia"/>
        </w:rPr>
        <w:br/>
      </w:r>
      <w:r>
        <w:rPr>
          <w:rFonts w:hint="eastAsia"/>
        </w:rPr>
        <w:t>　　第三节 铝金属行业经济指标分析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一、国内铝金属产能及利用情况</w:t>
      </w:r>
      <w:r>
        <w:rPr>
          <w:rFonts w:hint="eastAsia"/>
        </w:rPr>
        <w:br/>
      </w:r>
      <w:r>
        <w:rPr>
          <w:rFonts w:hint="eastAsia"/>
        </w:rPr>
        <w:t>　　　　二、铝金属产能扩张与投资动态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三、2025-2031年铝金属产量预测</w:t>
      </w:r>
      <w:r>
        <w:rPr>
          <w:rFonts w:hint="eastAsia"/>
        </w:rPr>
        <w:br/>
      </w:r>
      <w:r>
        <w:rPr>
          <w:rFonts w:hint="eastAsia"/>
        </w:rPr>
        <w:t>　　第三节 2025-2031年铝金属市场需求与销售分析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一、2024-2025年铝金属行业需求现状</w:t>
      </w:r>
      <w:r>
        <w:rPr>
          <w:rFonts w:hint="eastAsia"/>
        </w:rPr>
        <w:br/>
      </w:r>
      <w:r>
        <w:rPr>
          <w:rFonts w:hint="eastAsia"/>
        </w:rPr>
        <w:t>　　　　二、铝金属客户群体与需求特点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铝金属行业技术发展方向、趋势预测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铝金属行业进口情况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2019-2024年中国铝金属行业规模情况</w:t>
      </w:r>
      <w:r>
        <w:rPr>
          <w:rFonts w:hint="eastAsia"/>
        </w:rPr>
        <w:br/>
      </w:r>
      <w:r>
        <w:rPr>
          <w:rFonts w:hint="eastAsia"/>
        </w:rPr>
        <w:t>　　　　一、铝金属行业企业数量规模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二、铝金属行业从业人员规模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三、铝金属行业市场敏感性分析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一、铝金属行业盈利能力</w:t>
      </w:r>
      <w:r>
        <w:rPr>
          <w:rFonts w:hint="eastAsia"/>
        </w:rPr>
        <w:br/>
      </w:r>
      <w:r>
        <w:rPr>
          <w:rFonts w:hint="eastAsia"/>
        </w:rPr>
        <w:t>　　　　二、铝金属行业偿债能力</w:t>
      </w:r>
      <w:r>
        <w:rPr>
          <w:rFonts w:hint="eastAsia"/>
        </w:rPr>
        <w:br/>
      </w:r>
      <w:r>
        <w:rPr>
          <w:rFonts w:hint="eastAsia"/>
        </w:rPr>
        <w:t>　　　　三、铝金属行业营运能力</w:t>
      </w:r>
      <w:r>
        <w:rPr>
          <w:rFonts w:hint="eastAsia"/>
        </w:rPr>
        <w:br/>
      </w:r>
      <w:r>
        <w:rPr>
          <w:rFonts w:hint="eastAsia"/>
        </w:rPr>
        <w:t>　　　　四、铝金属行业发展能力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中国铝金属行业竞争格局分析</w:t>
      </w:r>
      <w:r>
        <w:rPr>
          <w:rFonts w:hint="eastAsia"/>
        </w:rPr>
        <w:br/>
      </w:r>
      <w:r>
        <w:rPr>
          <w:rFonts w:hint="eastAsia"/>
        </w:rPr>
        <w:t>　　第一节 铝金属行业竞争格局总览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中国铝金属行业风险与对策</w:t>
      </w:r>
      <w:r>
        <w:rPr>
          <w:rFonts w:hint="eastAsia"/>
        </w:rPr>
        <w:br/>
      </w:r>
      <w:r>
        <w:rPr>
          <w:rFonts w:hint="eastAsia"/>
        </w:rPr>
        <w:t>　　第一节 铝金属行业SWOT分析</w:t>
      </w:r>
      <w:r>
        <w:rPr>
          <w:rFonts w:hint="eastAsia"/>
        </w:rPr>
        <w:br/>
      </w:r>
      <w:r>
        <w:rPr>
          <w:rFonts w:hint="eastAsia"/>
        </w:rPr>
        <w:t>　　　　一、铝金属行业优势</w:t>
      </w:r>
      <w:r>
        <w:rPr>
          <w:rFonts w:hint="eastAsia"/>
        </w:rPr>
        <w:br/>
      </w:r>
      <w:r>
        <w:rPr>
          <w:rFonts w:hint="eastAsia"/>
        </w:rPr>
        <w:t>　　　　二、铝金属行业劣势</w:t>
      </w:r>
      <w:r>
        <w:rPr>
          <w:rFonts w:hint="eastAsia"/>
        </w:rPr>
        <w:br/>
      </w:r>
      <w:r>
        <w:rPr>
          <w:rFonts w:hint="eastAsia"/>
        </w:rPr>
        <w:t>　　　　三、铝金属市场机会</w:t>
      </w:r>
      <w:r>
        <w:rPr>
          <w:rFonts w:hint="eastAsia"/>
        </w:rPr>
        <w:br/>
      </w:r>
      <w:r>
        <w:rPr>
          <w:rFonts w:hint="eastAsia"/>
        </w:rPr>
        <w:t>　　　　四、铝金属市场威胁</w:t>
      </w:r>
      <w:r>
        <w:rPr>
          <w:rFonts w:hint="eastAsia"/>
        </w:rPr>
        <w:br/>
      </w:r>
      <w:r>
        <w:rPr>
          <w:rFonts w:hint="eastAsia"/>
        </w:rPr>
        <w:t>　　第二节 铝金属行业风险及对策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一、铝金属行业主管部门与监管体制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铝金属行业发展建议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2019-2024年中国铝金属行业产能及增长趋势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2025-2031年中国铝金属行业产能预测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2025年铝金属行业壁垒</w:t>
      </w:r>
      <w:r>
        <w:rPr>
          <w:rFonts w:hint="eastAsia"/>
        </w:rPr>
        <w:br/>
      </w:r>
      <w:r>
        <w:rPr>
          <w:rFonts w:hint="eastAsia"/>
        </w:rPr>
        <w:t>　　图表 2025年铝金属市场前景分析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2025-2031年中国铝金属市场需求预测</w:t>
      </w:r>
      <w:r>
        <w:rPr>
          <w:rFonts w:hint="eastAsia"/>
        </w:rPr>
        <w:br/>
      </w:r>
      <w:r>
        <w:rPr>
          <w:rFonts w:hint="eastAsia"/>
        </w:rPr>
        <w:t>　　图表 2025年铝金属发展趋势预测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40b81a9114e96" w:history="1">
        <w:r>
          <w:rPr>
            <w:rStyle w:val="Hyperlink"/>
          </w:rPr>
          <w:t>中国铝金属市场现状调研与发展前景预测分析报告（2025-2031年）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40b81a9114e96" w:history="1">
        <w:r>
          <w:rPr>
            <w:rStyle w:val="Hyperlink"/>
          </w:rPr>
          <w:t>https://www.20087.com/1/76/LvJinShuHangYeQianJing.html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热点：附近铝锭厂、铝金属和不锈钢区别、铝多少钱一斤、铝金属和不锈钢哪个好、铝金属和钛金属的区别、铝金属价格、铝合金材料、再生铝金属、铝合金元素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a81a5a57c4b0e" w:history="1">
      <w:r>
        <w:rPr>
          <w:rStyle w:val="Hyperlink"/>
        </w:rPr>
        <w:t>中国铝金属市场现状调研与发展前景预测分析报告（2025-2031年）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vJinShuHangYeQianJing.html" TargetMode="External" Id="R3d240b81a911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vJinShuHangYeQianJing.html" TargetMode="External" Id="R7fca81a5a57c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2025-08-08T02:02:46Z</dcterms:created>
  <dcterms:modified xsi:type="dcterms:W3CDTF">2025-08-08T03:02:46Z</dcterms:modified>
  <dc:subject>中国铝金属市场现状调研与发展前景预测分析报告（2025-2031年）</dc:subject>
  <dc:title>中国铝金属市场现状调研与发展前景预测分析报告（2025-2031年）</dc:title>
  <cp:keywords>中国铝金属市场现状调研与发展前景预测分析报告（2025-2031年）</cp:keywords>
  <dc:description>中国铝金属市场现状调研与发展前景预测分析报告（2025-2031年）</dc:description>
</cp:coreProperties>
</file>