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9ec655e654899" w:history="1">
              <w:r>
                <w:rPr>
                  <w:rStyle w:val="Hyperlink"/>
                </w:rPr>
                <w:t>2024-2030年中国生物能行业研究与发展趋势报告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9ec655e654899" w:history="1">
              <w:r>
                <w:rPr>
                  <w:rStyle w:val="Hyperlink"/>
                </w:rPr>
                <w:t>2024-2030年中国生物能行业研究与发展趋势报告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9ec655e654899" w:history="1">
                <w:r>
                  <w:rPr>
                    <w:rStyle w:val="Hyperlink"/>
                  </w:rPr>
                  <w:t>https://www.20087.com/2/86/ShengWuNengHangYeFaZhanQuShi.html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作为一种可再生能源，包括生物质能、生物燃料等，正逐渐成为全球能源结构转型的重要组成部分。技术进步提高了生物能的转化效率和经济性，但其发展仍受限于原料供应稳定性、技术成本以及与粮食作物的竞争问题。</w:t>
      </w:r>
      <w:r>
        <w:rPr>
          <w:rFonts w:hint="eastAsia"/>
        </w:rPr>
        <w:br/>
      </w:r>
      <w:r>
        <w:rPr>
          <w:rFonts w:hint="eastAsia"/>
        </w:rPr>
        <w:t>　　生物能产业的未来发展将侧重于技术创新和多途径利用，如发展二代、三代生物燃料技术，利用废弃物和非食物作物作为原料，减少对环境和粮食安全的影响。同时，整合生物能与其他可再生能源，构建多能互补的能源系统，将提高能源利用效率和系统的灵活性。政策支持和国际合作将对生物能的规模化应用起到关键推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9ec655e654899" w:history="1">
        <w:r>
          <w:rPr>
            <w:rStyle w:val="Hyperlink"/>
          </w:rPr>
          <w:t>2024-2030年中国生物能行业研究与发展趋势报告</w:t>
        </w:r>
      </w:hyperlink>
      <w:r>
        <w:rPr>
          <w:rFonts w:hint="eastAsia"/>
        </w:rPr>
        <w:t>》基于权威数据资源与长期监测数据，全面分析了生物能行业现状、市场需求、市场规模及产业链结构。生物能报告探讨了价格变动、细分市场特征以及市场前景，并对未来发展趋势进行了科学预测。同时，生物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生物能产业概述</w:t>
      </w:r>
      <w:r>
        <w:rPr>
          <w:rFonts w:hint="eastAsia"/>
        </w:rPr>
        <w:br/>
      </w:r>
      <w:r>
        <w:rPr>
          <w:rFonts w:hint="eastAsia"/>
        </w:rPr>
        <w:t>　　第一节 生物能定义</w:t>
      </w:r>
      <w:r>
        <w:rPr>
          <w:rFonts w:hint="eastAsia"/>
        </w:rPr>
        <w:br/>
      </w:r>
      <w:r>
        <w:rPr>
          <w:rFonts w:hint="eastAsia"/>
        </w:rPr>
        <w:t>　　第二节 生物能行业特点</w:t>
      </w:r>
      <w:r>
        <w:rPr>
          <w:rFonts w:hint="eastAsia"/>
        </w:rPr>
        <w:br/>
      </w:r>
      <w:r>
        <w:rPr>
          <w:rFonts w:hint="eastAsia"/>
        </w:rPr>
        <w:t>　　第三节 生物能产业链分析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中国生物能产业政策环境分析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一、生物能行业监管体制</w:t>
      </w:r>
      <w:r>
        <w:rPr>
          <w:rFonts w:hint="eastAsia"/>
        </w:rPr>
        <w:br/>
      </w:r>
      <w:r>
        <w:rPr>
          <w:rFonts w:hint="eastAsia"/>
        </w:rPr>
        <w:t>　　　　二、生物能行业主要法规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三、主要生物能产业政策</w:t>
      </w:r>
      <w:r>
        <w:rPr>
          <w:rFonts w:hint="eastAsia"/>
        </w:rPr>
        <w:br/>
      </w:r>
      <w:r>
        <w:rPr>
          <w:rFonts w:hint="eastAsia"/>
        </w:rPr>
        <w:t>　　第三节 中国生物能产业社会环境分析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国外主要国家生物能市场现状</w:t>
      </w:r>
      <w:r>
        <w:rPr>
          <w:rFonts w:hint="eastAsia"/>
        </w:rPr>
        <w:br/>
      </w:r>
      <w:r>
        <w:rPr>
          <w:rFonts w:hint="eastAsia"/>
        </w:rPr>
        <w:t>　　第三节 国外生物能行业发展趋势预测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2019-2024年中国生物能行业规模情况</w:t>
      </w:r>
      <w:r>
        <w:rPr>
          <w:rFonts w:hint="eastAsia"/>
        </w:rPr>
        <w:br/>
      </w:r>
      <w:r>
        <w:rPr>
          <w:rFonts w:hint="eastAsia"/>
        </w:rPr>
        <w:t>　　　　一、生物能行业市场规模情况分析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二、生物能行业单位规模情况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2019-2024年中国生物能行业财务能力分析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一、生物能行业盈利能力分析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二、生物能行业偿债能力分析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三、生物能行业营运能力分析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2024年中国生物能行业面临的挑战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国内生物能行业价格回顾</w:t>
      </w:r>
      <w:r>
        <w:rPr>
          <w:rFonts w:hint="eastAsia"/>
        </w:rPr>
        <w:br/>
      </w:r>
      <w:r>
        <w:rPr>
          <w:rFonts w:hint="eastAsia"/>
        </w:rPr>
        <w:t>　　第二节 国内生物能行业价格走势预测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中国生物能行业客户调研</w:t>
      </w:r>
      <w:r>
        <w:rPr>
          <w:rFonts w:hint="eastAsia"/>
        </w:rPr>
        <w:br/>
      </w:r>
      <w:r>
        <w:rPr>
          <w:rFonts w:hint="eastAsia"/>
        </w:rPr>
        <w:t>　　　　一、生物能行业客户偏好调查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三、生物能品牌忠诚度调查</w:t>
      </w:r>
      <w:r>
        <w:rPr>
          <w:rFonts w:hint="eastAsia"/>
        </w:rPr>
        <w:br/>
      </w:r>
      <w:r>
        <w:rPr>
          <w:rFonts w:hint="eastAsia"/>
        </w:rPr>
        <w:t>　　　　四、生物能行业客户消费理念调研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2024年生物能行业集中度分析</w:t>
      </w:r>
      <w:r>
        <w:rPr>
          <w:rFonts w:hint="eastAsia"/>
        </w:rPr>
        <w:br/>
      </w:r>
      <w:r>
        <w:rPr>
          <w:rFonts w:hint="eastAsia"/>
        </w:rPr>
        <w:t>　　　　一、生物能市场集中度分析</w:t>
      </w:r>
      <w:r>
        <w:rPr>
          <w:rFonts w:hint="eastAsia"/>
        </w:rPr>
        <w:br/>
      </w:r>
      <w:r>
        <w:rPr>
          <w:rFonts w:hint="eastAsia"/>
        </w:rPr>
        <w:t>　　　　二、生物能企业集中度分析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2023-2024年生物能行业竞争格局分析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一、生物能行业竞争策略分析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生物能企业发展策略分析</w:t>
      </w:r>
      <w:r>
        <w:rPr>
          <w:rFonts w:hint="eastAsia"/>
        </w:rPr>
        <w:br/>
      </w:r>
      <w:r>
        <w:rPr>
          <w:rFonts w:hint="eastAsia"/>
        </w:rPr>
        <w:t>　　第一节 生物能市场策略分析</w:t>
      </w:r>
      <w:r>
        <w:rPr>
          <w:rFonts w:hint="eastAsia"/>
        </w:rPr>
        <w:br/>
      </w:r>
      <w:r>
        <w:rPr>
          <w:rFonts w:hint="eastAsia"/>
        </w:rPr>
        <w:t>　　　　一、生物能价格策略分析</w:t>
      </w:r>
      <w:r>
        <w:rPr>
          <w:rFonts w:hint="eastAsia"/>
        </w:rPr>
        <w:br/>
      </w:r>
      <w:r>
        <w:rPr>
          <w:rFonts w:hint="eastAsia"/>
        </w:rPr>
        <w:t>　　　　二、生物能渠道策略分析</w:t>
      </w:r>
      <w:r>
        <w:rPr>
          <w:rFonts w:hint="eastAsia"/>
        </w:rPr>
        <w:br/>
      </w:r>
      <w:r>
        <w:rPr>
          <w:rFonts w:hint="eastAsia"/>
        </w:rPr>
        <w:t>　　第二节 生物能销售策略分析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生物能行业SWOT模型分析</w:t>
      </w:r>
      <w:r>
        <w:rPr>
          <w:rFonts w:hint="eastAsia"/>
        </w:rPr>
        <w:br/>
      </w:r>
      <w:r>
        <w:rPr>
          <w:rFonts w:hint="eastAsia"/>
        </w:rPr>
        <w:t>　　　　一、生物能行业优势分析</w:t>
      </w:r>
      <w:r>
        <w:rPr>
          <w:rFonts w:hint="eastAsia"/>
        </w:rPr>
        <w:br/>
      </w:r>
      <w:r>
        <w:rPr>
          <w:rFonts w:hint="eastAsia"/>
        </w:rPr>
        <w:t>　　　　二、生物能行业劣势分析</w:t>
      </w:r>
      <w:r>
        <w:rPr>
          <w:rFonts w:hint="eastAsia"/>
        </w:rPr>
        <w:br/>
      </w:r>
      <w:r>
        <w:rPr>
          <w:rFonts w:hint="eastAsia"/>
        </w:rPr>
        <w:t>　　　　三、生物能行业机会分析</w:t>
      </w:r>
      <w:r>
        <w:rPr>
          <w:rFonts w:hint="eastAsia"/>
        </w:rPr>
        <w:br/>
      </w:r>
      <w:r>
        <w:rPr>
          <w:rFonts w:hint="eastAsia"/>
        </w:rPr>
        <w:t>　　　　四、生物能行业风险分析</w:t>
      </w:r>
      <w:r>
        <w:rPr>
          <w:rFonts w:hint="eastAsia"/>
        </w:rPr>
        <w:br/>
      </w:r>
      <w:r>
        <w:rPr>
          <w:rFonts w:hint="eastAsia"/>
        </w:rPr>
        <w:t>　　第二节 生物能行业投资风险及控制策略分析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2024-2030年生物能行业投资潜力分析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2024-2030年中国生物能行业发展趋势分析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一、2024年生物能市场前景分析</w:t>
      </w:r>
      <w:r>
        <w:rPr>
          <w:rFonts w:hint="eastAsia"/>
        </w:rPr>
        <w:br/>
      </w:r>
      <w:r>
        <w:rPr>
          <w:rFonts w:hint="eastAsia"/>
        </w:rPr>
        <w:t>　　　　二、2024年生物能发展趋势预测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三、2024-2030年我国生物能行业发展剖析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生物能行业历程</w:t>
      </w:r>
      <w:r>
        <w:rPr>
          <w:rFonts w:hint="eastAsia"/>
        </w:rPr>
        <w:br/>
      </w:r>
      <w:r>
        <w:rPr>
          <w:rFonts w:hint="eastAsia"/>
        </w:rPr>
        <w:t>　　图表 生物能行业生命周期</w:t>
      </w:r>
      <w:r>
        <w:rPr>
          <w:rFonts w:hint="eastAsia"/>
        </w:rPr>
        <w:br/>
      </w:r>
      <w:r>
        <w:rPr>
          <w:rFonts w:hint="eastAsia"/>
        </w:rPr>
        <w:t>　　图表 生物能行业产业链分析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9ec655e654899" w:history="1">
        <w:r>
          <w:rPr>
            <w:rStyle w:val="Hyperlink"/>
          </w:rPr>
          <w:t>2024-2030年中国生物能行业研究与发展趋势报告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9ec655e654899" w:history="1">
        <w:r>
          <w:rPr>
            <w:rStyle w:val="Hyperlink"/>
          </w:rPr>
          <w:t>https://www.20087.com/2/86/ShengWuNengHangYeFaZhanQuShi.html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108dfbfed4a2f" w:history="1">
      <w:r>
        <w:rPr>
          <w:rStyle w:val="Hyperlink"/>
        </w:rPr>
        <w:t>2024-2030年中国生物能行业研究与发展趋势报告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engWuNengHangYeFaZhanQuShi.html" TargetMode="External" Id="R39b9ec655e6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engWuNengHangYeFaZhanQuShi.html" TargetMode="External" Id="Rd69108dfbfe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2024-06-05T02:36:00Z</dcterms:created>
  <dcterms:modified xsi:type="dcterms:W3CDTF">2024-06-05T03:36:00Z</dcterms:modified>
  <dc:subject>2024-2030年中国生物能行业研究与发展趋势报告</dc:subject>
  <dc:title>2024-2030年中国生物能行业研究与发展趋势报告</dc:title>
  <cp:keywords>2024-2030年中国生物能行业研究与发展趋势报告</cp:keywords>
  <dc:description>2024-2030年中国生物能行业研究与发展趋势报告</dc:description>
</cp:coreProperties>
</file>