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85b6a75c7489d" w:history="1">
              <w:r>
                <w:rPr>
                  <w:rStyle w:val="Hyperlink"/>
                </w:rPr>
                <w:t>2026-2032年中国高纯一氧化氮行业研究分析与前景趋势报告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85b6a75c7489d" w:history="1">
              <w:r>
                <w:rPr>
                  <w:rStyle w:val="Hyperlink"/>
                </w:rPr>
                <w:t>2026-2032年中国高纯一氧化氮行业研究分析与前景趋势报告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85b6a75c7489d" w:history="1">
                <w:r>
                  <w:rPr>
                    <w:rStyle w:val="Hyperlink"/>
                  </w:rPr>
                  <w:t>https://www.20087.com/2/56/GaoChunYiYangHuaDanShiChangQianJing.html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一氧化氮（NO）是一种重要的无机气体化合物，广泛应用于半导体制造、化学气相沉积（CVD）、环境保护、医学研究及特种材料合成等多个高科技领域。其独特的化学活性使其在薄膜生长、氧化反应、表面处理等工艺中发挥关键作用，尤其在集成电路制造过程中作为氧源与反应中间体不可或缺。当前主流提纯工艺包括低温吸附分离、催化还原与膜分离等方法，可在保证气体纯度的同时有效控制杂质含量，确保下游工艺的稳定性与良率。近年来，随着先进制程芯片与显示面板行业的快速发展，对高纯气体的质量标准与供应连续性提出更高要求。</w:t>
      </w:r>
      <w:r>
        <w:rPr>
          <w:rFonts w:hint="eastAsia"/>
        </w:rPr>
        <w:br/>
      </w:r>
      <w:r>
        <w:rPr>
          <w:rFonts w:hint="eastAsia"/>
        </w:rPr>
        <w:t>　　未来，高纯一氧化氮将朝着更高纯度、更低杂质与更洁净传输方向发展。市场调研网认为，分子筛材料与光谱在线监测系统的结合，将进一步提升气体纯度控制精度与批次一致性，满足5nm以下制程对超痕量污染物的严苛要求。同时，微污染控制与封闭式供气系统的优化，将增强该气体在洁净室环境下的适用性与安全性，降低交叉污染风险。此外，绿色制备工艺与资源回收技术的推进，也将助力行业实现从源头到终端的全流程低碳管理。长远来看，随着全球范围内对半导体产业自主化建设、新型显示技术突破及高端材料制造能力提升重视程度的提升，高纯一氧化氮将在电子气体供应链中持续占据战略地位，并逐步迈向高纯度、高稳定性与高环境兼容性融合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685b6a75c7489d" w:history="1">
        <w:r>
          <w:rPr>
            <w:rStyle w:val="Hyperlink"/>
          </w:rPr>
          <w:t>2026-2032年中国高纯一氧化氮行业研究分析与前景趋势报告</w:t>
        </w:r>
      </w:hyperlink>
      <w:r>
        <w:rPr>
          <w:rFonts w:hint="eastAsia"/>
        </w:rPr>
        <w:t>》，2025年高纯一氧化氮行业市场规模达 亿元，预计2032年市场规模将达 亿元，期间年均复合增长率（CAGR）达 %。报告基于国家统计局及相关行业协会等权威部门数据，结合长期监测的一手资料，系统分析了高纯一氧化氮行业的发展现状、市场规模、供需动态及进出口情况。报告详细解读了高纯一氧化氮产业链上下游、重点区域市场、竞争格局及领先企业的表现，同时评估了高纯一氧化氮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高纯一氧化氮行业界定及应用</w:t>
      </w:r>
      <w:r>
        <w:rPr>
          <w:rFonts w:hint="eastAsia"/>
        </w:rPr>
        <w:br/>
      </w:r>
      <w:r>
        <w:rPr>
          <w:rFonts w:hint="eastAsia"/>
        </w:rPr>
        <w:t>　　第一节 高纯一氧化氮行业定义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高纯一氧化氮主要应用领域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2025-2026年高纯一氧化氮行业技术发展现状及趋势分析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高纯一氧化氮行业技术发展现状分析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国内外高纯一氧化氮行业技术差异与原因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高纯一氧化氮行业技术发展方向、趋势预测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提升高纯一氧化氮行业技术能力策略建议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全球高纯一氧化氮行业发展状况分析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2020-2025年全球高纯一氧化氮行业运行概况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2020-2025年全球高纯一氧化氮行业市场规模分析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全球主要地区高纯一氧化氮行业运行情况分析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2026-2032年全球高纯一氧化氮行业发展趋势预测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中国高纯一氧化氮发展环境分析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高纯一氧化氮行业相关政策、标准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高纯一氧化氮行业相关发展规划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中国高纯一氧化氮行业现状调研分析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中国高纯一氧化氮行业发展现状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一、2025-2026年高纯一氧化氮行业品牌发展现状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二、2025-2026年高纯一氧化氮行业需求市场现状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三、2025-2026年高纯一氧化氮市场需求层次分析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四、2025-2026年中国高纯一氧化氮市场走向分析</w:t>
      </w:r>
      <w:r>
        <w:rPr>
          <w:rFonts w:hint="eastAsia"/>
        </w:rPr>
        <w:br/>
      </w:r>
      <w:r>
        <w:rPr>
          <w:rFonts w:hint="eastAsia"/>
        </w:rPr>
        <w:t>　　第二节 中国高纯一氧化氮行业存在的问题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一、2025-2026年高纯一氧化氮产品市场存在的主要问题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二、2025-2026年国内高纯一氧化氮产品市场的三大瓶颈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三、2025-2026年高纯一氧化氮产品市场遭遇的规模难题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对中国高纯一氧化氮市场的分析及思考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一、高纯一氧化氮市场特点</w:t>
      </w:r>
      <w:r>
        <w:rPr>
          <w:rFonts w:hint="eastAsia"/>
        </w:rPr>
        <w:br/>
      </w:r>
      <w:r>
        <w:rPr>
          <w:rFonts w:hint="eastAsia"/>
        </w:rPr>
        <w:t>　　　　二、高纯一氧化氮市场分析</w:t>
      </w:r>
      <w:r>
        <w:rPr>
          <w:rFonts w:hint="eastAsia"/>
        </w:rPr>
        <w:br/>
      </w:r>
      <w:r>
        <w:rPr>
          <w:rFonts w:hint="eastAsia"/>
        </w:rPr>
        <w:t>　　　　三、高纯一氧化氮市场变化的方向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四、中国高纯一氧化氮行业发展的新思路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五、对中国高纯一氧化氮行业发展的思考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中国高纯一氧化氮行业市场供需现状调研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中国高纯一氧化氮市场现状分析</w:t>
      </w:r>
      <w:r>
        <w:rPr>
          <w:rFonts w:hint="eastAsia"/>
        </w:rPr>
        <w:br/>
      </w:r>
      <w:r>
        <w:rPr>
          <w:rFonts w:hint="eastAsia"/>
        </w:rPr>
        <w:t>　　第二节 中国高纯一氧化氮行业产量情况分析及预测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一、高纯一氧化氮总体产能规模</w:t>
      </w:r>
      <w:r>
        <w:rPr>
          <w:rFonts w:hint="eastAsia"/>
        </w:rPr>
        <w:br/>
      </w:r>
      <w:r>
        <w:rPr>
          <w:rFonts w:hint="eastAsia"/>
        </w:rPr>
        <w:t>　　　　二、高纯一氧化氮生产区域分布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三、2020-2025年中国高纯一氧化氮行业产量统计分析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四、2026-2032年中国高纯一氧化氮行业产量预测分析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中国高纯一氧化氮市场需求分析及预测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一、中国高纯一氧化氮市场需求特点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二、2020-2025年中国高纯一氧化氮市场需求量统计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三、2026-2032年中国高纯一氧化氮市场需求量预测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中国高纯一氧化氮价格趋势分析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一、2020-2025年中国高纯一氧化氮市场价格趋势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二、2026-2032年中国高纯一氧化氮市场价格走势预测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中国高纯一氧化氮进出口分析</w:t>
      </w:r>
      <w:r>
        <w:rPr>
          <w:rFonts w:hint="eastAsia"/>
        </w:rPr>
        <w:br/>
      </w:r>
      <w:r>
        <w:rPr>
          <w:rFonts w:hint="eastAsia"/>
        </w:rPr>
        <w:t>　　第一节 高纯一氧化氮进口情况分析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高纯一氧化氮出口情况分析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影响高纯一氧化氮进出口因素分析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中国高纯一氧化氮行业主要指标监测分析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2020-2025年中国高纯一氧化氮行业规模情况分析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2020-2025年中国高纯一氧化氮行业财务能力分析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高纯一氧化氮行业细分产品调研</w:t>
      </w:r>
      <w:r>
        <w:rPr>
          <w:rFonts w:hint="eastAsia"/>
        </w:rPr>
        <w:br/>
      </w:r>
      <w:r>
        <w:rPr>
          <w:rFonts w:hint="eastAsia"/>
        </w:rPr>
        <w:t>　　第一节 高纯一氧化氮细分产品结构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高纯一氧化氮行业上下游发展情况分析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高纯一氧化氮行业上游产业发展分析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高纯一氧化氮行业下游产业发展分析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中国高纯一氧化氮行业重点地区发展分析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高纯一氧化氮行业重点区域市场结构调研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**地区高纯一氧化氮市场容量分析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**地区高纯一氧化氮市场容量分析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**地区高纯一氧化氮市场容量分析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**地区高纯一氧化氮市场容量分析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**地区高纯一氧化氮市场容量分析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高纯一氧化氮行业重点企业竞争力分析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三、企业高纯一氧化氮经营状况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高纯一氧化氮行业企业经营策略研究分析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高纯一氧化氮企业多样化经营策略分析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一、高纯一氧化氮企业多样化经营情况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二、现行高纯一氧化氮行业多样化经营的方向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大型高纯一氧化氮企业集团未来发展策略分析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对中小高纯一氧化氮企业生产经营的建议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高纯一氧化氮行业前景及投资风险预警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2026年高纯一氧化氮市场前景分析</w:t>
      </w:r>
      <w:r>
        <w:rPr>
          <w:rFonts w:hint="eastAsia"/>
        </w:rPr>
        <w:br/>
      </w:r>
      <w:r>
        <w:rPr>
          <w:rFonts w:hint="eastAsia"/>
        </w:rPr>
        <w:t>　　第二节 2026年高纯一氧化氮行业发展趋势预测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影响高纯一氧化氮行业发展的主要因素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一、2026影响高纯一氧化氮行业运行的有利因素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二、2026影响高纯一氧化氮行业运行的稳定因素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三、2026影响高纯一氧化氮行业运行的不利因素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四、2026中国高纯一氧化氮行业发展面临的挑战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五、2026中国高纯一氧化氮行业发展面临的机遇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高纯一氧化氮行业投资风险预警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一、高纯一氧化氮行业市场风险预测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二、高纯一氧化氮行业政策风险预测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三、高纯一氧化氮行业经营风险预测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四、高纯一氧化氮行业技术风险预测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五、高纯一氧化氮行业竞争风险预测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六、高纯一氧化氮行业其他风险预测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高纯一氧化氮投资建议</w:t>
      </w:r>
      <w:r>
        <w:rPr>
          <w:rFonts w:hint="eastAsia"/>
        </w:rPr>
        <w:br/>
      </w:r>
      <w:r>
        <w:rPr>
          <w:rFonts w:hint="eastAsia"/>
        </w:rPr>
        <w:t>　　第一节 高纯一氧化氮行业投资环境分析</w:t>
      </w:r>
      <w:r>
        <w:rPr>
          <w:rFonts w:hint="eastAsia"/>
        </w:rPr>
        <w:br/>
      </w:r>
      <w:r>
        <w:rPr>
          <w:rFonts w:hint="eastAsia"/>
        </w:rPr>
        <w:t>　　第二节 高纯一氧化氮行业投资进入壁垒分析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高纯一氧化氮行业历程</w:t>
      </w:r>
      <w:r>
        <w:rPr>
          <w:rFonts w:hint="eastAsia"/>
        </w:rPr>
        <w:br/>
      </w:r>
      <w:r>
        <w:rPr>
          <w:rFonts w:hint="eastAsia"/>
        </w:rPr>
        <w:t>　　图表 高纯一氧化氮行业生命周期</w:t>
      </w:r>
      <w:r>
        <w:rPr>
          <w:rFonts w:hint="eastAsia"/>
        </w:rPr>
        <w:br/>
      </w:r>
      <w:r>
        <w:rPr>
          <w:rFonts w:hint="eastAsia"/>
        </w:rPr>
        <w:t>　　图表 高纯一氧化氮行业产业链分析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2020-2025年高纯一氧化氮行业市场容量分析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2025年中国高纯一氧化氮行业需求领域分布格局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2025年中国高纯一氧化氮进口国家及地区分析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2025年中国高纯一氧化氮出口国家及地区分析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2020-2025年中国高纯一氧化氮行业企业平均规模情况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**地区高纯一氧化氮行业市场需求情况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**地区高纯一氧化氮市场规模及增长情况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**地区高纯一氧化氮行业市场需求情况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高纯一氧化氮重点企业（二）经营情况分析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高纯一氧化氮重点企业（二）主要经济指标情况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高纯一氧化氮企业信息</w:t>
      </w:r>
      <w:r>
        <w:rPr>
          <w:rFonts w:hint="eastAsia"/>
        </w:rPr>
        <w:br/>
      </w:r>
      <w:r>
        <w:rPr>
          <w:rFonts w:hint="eastAsia"/>
        </w:rPr>
        <w:t>　　图表 高纯一氧化氮企业经营情况分析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高纯一氧化氮重点企业（三）成长能力情况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2026-2032年中国高纯一氧化氮行业产能预测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2026-2032年中国高纯一氧化氮行业产量预测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2026-2032年中国高纯一氧化氮市场需求量预测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2026-2032年中国高纯一氧化氮行业供需平衡预测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2026-2032年中国高纯一氧化氮行业市场容量预测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2026-2032年中国高纯一氧化氮行业市场规模预测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2026-2032年中国高纯一氧化氮市场前景分析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2026-2032年中国高纯一氧化氮发展趋势预测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85b6a75c7489d" w:history="1">
        <w:r>
          <w:rPr>
            <w:rStyle w:val="Hyperlink"/>
          </w:rPr>
          <w:t>2026-2032年中国高纯一氧化氮行业研究分析与前景趋势报告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85b6a75c7489d" w:history="1">
        <w:r>
          <w:rPr>
            <w:rStyle w:val="Hyperlink"/>
          </w:rPr>
          <w:t>https://www.20087.com/2/56/GaoChunYiYangHuaDanShiChangQianJing.html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热点：一氧化氮最高允许浓度、高纯一氧化氮气体国标、吸一氧化氮对人的害处、一氧化氮纯度、一氧化二氮、一氧化氮用途、医用一氧化氮、一氧化氮cano、一氧化氮成分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ecde75234379" w:history="1">
      <w:r>
        <w:rPr>
          <w:rStyle w:val="Hyperlink"/>
        </w:rPr>
        <w:t>2026-2032年中国高纯一氧化氮行业研究分析与前景趋势报告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oChunYiYangHuaDanShiChangQianJing.html" TargetMode="External" Id="R1e685b6a75c7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oChunYiYangHuaDanShiChangQianJing.html" TargetMode="External" Id="R1a21ecde7523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2026-04-07T05:22:12Z</dcterms:created>
  <dcterms:modified xsi:type="dcterms:W3CDTF">2026-04-07T06:22:12Z</dcterms:modified>
  <dc:subject>2026-2032年中国高纯一氧化氮行业研究分析与前景趋势报告</dc:subject>
  <dc:title>2026-2032年中国高纯一氧化氮行业研究分析与前景趋势报告</dc:title>
  <cp:keywords>2026-2032年中国高纯一氧化氮行业研究分析与前景趋势报告</cp:keywords>
  <dc:description>2026-2032年中国高纯一氧化氮行业研究分析与前景趋势报告</dc:description>
</cp:coreProperties>
</file>