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d7ef4bdc42f5" w:history="1">
              <w:r>
                <w:rPr>
                  <w:rStyle w:val="Hyperlink"/>
                </w:rPr>
                <w:t>2026-2032年中国电池合同制造行业发展分析及市场前景报告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d7ef4bdc42f5" w:history="1">
              <w:r>
                <w:rPr>
                  <w:rStyle w:val="Hyperlink"/>
                </w:rPr>
                <w:t>2026-2032年中国电池合同制造行业发展分析及市场前景报告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2d7ef4bdc42f5" w:history="1">
                <w:r>
                  <w:rPr>
                    <w:rStyle w:val="Hyperlink"/>
                  </w:rPr>
                  <w:t>https://www.20087.com/2/06/DianChiHeTongZhiZaoHangYeQianJingFenXi.html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电池合同制造（Battery Contract Manufacturing）当前服务于新兴电池品牌、储能系统集成商及跨界车企，提供从电芯组装、模组PACK到BMS集成的一站式服务。主流厂商具备车规级产线、自动化装配与全流程测试能力，并通过ISO 9001、IATF 16949等体系认证。客户核心诉求包括产能弹性、知识产权保护及快速打样响应。然而，原材料采购议价能力弱、技术Know-how积累不足及客户集中度过高，使代工厂面临利润薄、切换成本低的竞争压力。</w:t>
      </w:r>
      <w:r>
        <w:rPr>
          <w:rFonts w:hint="eastAsia"/>
        </w:rPr>
        <w:br/>
      </w:r>
      <w:r>
        <w:rPr>
          <w:rFonts w:hint="eastAsia"/>
        </w:rPr>
        <w:t>　　未来，电池合同制造将向技术赋能型合作伙伴角色升级。市场调研网认为，具备材料配方、热管理设计或回收技术能力的代工厂将提供高附加值服务；柔性产线支持多化学体系（如磷酸铁锂、钠离子）快速切换。在ESG驱动下，绿色制造认证与碳足迹追踪将成为接单门槛。此外，与客户联合开发（JDM）模式将深化绑定，共享研发成果。长期来看，电池合同制造将超越“代工”定位，成为新进入者切入能源市场的战略支点，并在电池产业生态中扮演创新加速器与产能缓冲器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2d7ef4bdc42f5" w:history="1">
        <w:r>
          <w:rPr>
            <w:rStyle w:val="Hyperlink"/>
          </w:rPr>
          <w:t>2026-2032年中国电池合同制造行业发展分析及市场前景报告</w:t>
        </w:r>
      </w:hyperlink>
      <w:r>
        <w:rPr>
          <w:rFonts w:hint="eastAsia"/>
        </w:rPr>
        <w:t>》基于详实数据资料，系统分析电池合同制造产业链结构、市场规模及需求现状，梳理电池合同制造市场价格走势与行业发展特点。报告重点研究行业竞争格局，包括重点电池合同制造企业的市场表现，并对电池合同制造细分领域的发展潜力进行评估。结合政策环境和电池合同制造技术演进方向，对电池合同制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电池合同制造市场概述</w:t>
      </w:r>
      <w:r>
        <w:rPr>
          <w:rFonts w:hint="eastAsia"/>
        </w:rPr>
        <w:br/>
      </w:r>
      <w:r>
        <w:rPr>
          <w:rFonts w:hint="eastAsia"/>
        </w:rPr>
        <w:t>　　1.1 电池合同制造市场概述</w:t>
      </w:r>
      <w:r>
        <w:rPr>
          <w:rFonts w:hint="eastAsia"/>
        </w:rPr>
        <w:br/>
      </w:r>
      <w:r>
        <w:rPr>
          <w:rFonts w:hint="eastAsia"/>
        </w:rPr>
        <w:t>　　1.2 不同产品类型电池合同制造分析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中国市场不同产品类型电池合同制造规模对比（2021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锂电池</w:t>
      </w:r>
      <w:r>
        <w:rPr>
          <w:rFonts w:hint="eastAsia"/>
        </w:rPr>
        <w:br/>
      </w:r>
      <w:r>
        <w:rPr>
          <w:rFonts w:hint="eastAsia"/>
        </w:rPr>
        <w:t>　　　　1.2.3 碱性电池</w:t>
      </w:r>
      <w:r>
        <w:rPr>
          <w:rFonts w:hint="eastAsia"/>
        </w:rPr>
        <w:br/>
      </w:r>
      <w:r>
        <w:rPr>
          <w:rFonts w:hint="eastAsia"/>
        </w:rPr>
        <w:t>　　　　1.2.4 镍氢电池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从不同应用，电池合同制造主要包括如下几个方面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中国市场不同应用电池合同制造规模对比（2021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电动车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国防/军事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储能系统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中国电池合同制造市场规模现状及未来趋势（2021-2032）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中国市场主要企业电池合同制造规模及市场份额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中国市场主要厂商进入电池合同制造行业时间点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中国市场主要厂商电池合同制造产品类型及应用</w:t>
      </w:r>
      <w:r>
        <w:rPr>
          <w:rFonts w:hint="eastAsia"/>
        </w:rPr>
        <w:br/>
      </w:r>
      <w:r>
        <w:rPr>
          <w:rFonts w:hint="eastAsia"/>
        </w:rPr>
        <w:t>　　2.5 电池合同制造行业集中度、竞争程度分析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电池合同制造行业集中度分析：2025年中国市场Top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中国市场电池合同制造第一梯队、第二梯队和第三梯队厂商及市场份额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中国不同产品类型电池合同制造规模及预测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中国不同产品类型电池合同制造规模及市场份额（2021-2026）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中国不同产品类型电池合同制造规模预测（2027-2032）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中国不同应用电池合同制造规模及市场份额（2021-2026）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中国不同应用电池合同制造规模预测（2027-2032）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电池合同制造行业发展机遇及主要驱动因素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电池合同制造行业发展面临的风险</w:t>
      </w:r>
      <w:r>
        <w:rPr>
          <w:rFonts w:hint="eastAsia"/>
        </w:rPr>
        <w:br/>
      </w:r>
      <w:r>
        <w:rPr>
          <w:rFonts w:hint="eastAsia"/>
        </w:rPr>
        <w:t>　　6.3 电池合同制造行业政策分析</w:t>
      </w:r>
      <w:r>
        <w:rPr>
          <w:rFonts w:hint="eastAsia"/>
        </w:rPr>
        <w:br/>
      </w:r>
      <w:r>
        <w:rPr>
          <w:rFonts w:hint="eastAsia"/>
        </w:rPr>
        <w:t>　　6.4 电池合同制造中国企业SWOT分析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电池合同制造行业产业链简介</w:t>
      </w:r>
      <w:r>
        <w:rPr>
          <w:rFonts w:hint="eastAsia"/>
        </w:rPr>
        <w:br/>
      </w:r>
      <w:r>
        <w:rPr>
          <w:rFonts w:hint="eastAsia"/>
        </w:rPr>
        <w:t>　　　　7.1.1 电池合同制造行业供应链分析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电池合同制造行业主要下游客户</w:t>
      </w:r>
      <w:r>
        <w:rPr>
          <w:rFonts w:hint="eastAsia"/>
        </w:rPr>
        <w:br/>
      </w:r>
      <w:r>
        <w:rPr>
          <w:rFonts w:hint="eastAsia"/>
        </w:rPr>
        <w:t>　　7.2 电池合同制造行业采购模式</w:t>
      </w:r>
      <w:r>
        <w:rPr>
          <w:rFonts w:hint="eastAsia"/>
        </w:rPr>
        <w:br/>
      </w:r>
      <w:r>
        <w:rPr>
          <w:rFonts w:hint="eastAsia"/>
        </w:rPr>
        <w:t>　　7.3 电池合同制造行业开发/生产模式</w:t>
      </w:r>
      <w:r>
        <w:rPr>
          <w:rFonts w:hint="eastAsia"/>
        </w:rPr>
        <w:br/>
      </w:r>
      <w:r>
        <w:rPr>
          <w:rFonts w:hint="eastAsia"/>
        </w:rPr>
        <w:t>　　7.4 电池合同制造行业销售模式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中国市场不同产品类型电池合同制造规模（万元）及增长率对比（2021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锂电池主要企业列表</w:t>
      </w:r>
      <w:r>
        <w:rPr>
          <w:rFonts w:hint="eastAsia"/>
        </w:rPr>
        <w:br/>
      </w:r>
      <w:r>
        <w:rPr>
          <w:rFonts w:hint="eastAsia"/>
        </w:rPr>
        <w:t>　　表 3： 碱性电池主要企业列表</w:t>
      </w:r>
      <w:r>
        <w:rPr>
          <w:rFonts w:hint="eastAsia"/>
        </w:rPr>
        <w:br/>
      </w:r>
      <w:r>
        <w:rPr>
          <w:rFonts w:hint="eastAsia"/>
        </w:rPr>
        <w:t>　　表 4： 镍氢电池主要企业列表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中国市场不同应用电池合同制造规模（万元）及增长率对比（2021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中国市场主要企业电池合同制造规模（万元）&amp;（2021-2026）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中国市场主要企业电池合同制造规模份额对比（2021-2026）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中国市场主要企业进入电池合同制造市场日期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中国市场主要厂商电池合同制造产品类型及应用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2025年中国市场电池合同制造主要厂商市场地位（第一梯队、第二梯队和第三梯队）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中国市场电池合同制造市场投资、并购等现状分析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重点企业（7）公司信息、总部、电池合同制造市场地位以及主要的竞争对手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电池合同制造产品及服务介绍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重点企业（7）在中国市场电池合同制造收入（万元）及毛利率（2021-2026）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中国不同产品类型电池合同制造规模列表（万元）&amp;（2021-2026）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中国不同产品类型电池合同制造规模市场份额列表（2021-2026）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中国不同产品类型电池合同制造规模（万元）预测（2027-2032）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中国不同产品类型电池合同制造规模市场份额预测（2027-2032）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中国不同应用电池合同制造规模列表（万元）&amp;（2021-2026）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47： 中国不同应用电池合同制造规模市场份额列表（2021-2026）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中国不同应用电池合同制造规模（万元）预测（2027-2032）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中国不同应用电池合同制造规模市场份额预测（2027-2032）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电池合同制造行业发展机遇及主要驱动因素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51： 电池合同制造行业发展面临的风险</w:t>
      </w:r>
      <w:r>
        <w:rPr>
          <w:rFonts w:hint="eastAsia"/>
        </w:rPr>
        <w:br/>
      </w:r>
      <w:r>
        <w:rPr>
          <w:rFonts w:hint="eastAsia"/>
        </w:rPr>
        <w:t>　　表 52： 电池合同制造行业政策分析</w:t>
      </w:r>
      <w:r>
        <w:rPr>
          <w:rFonts w:hint="eastAsia"/>
        </w:rPr>
        <w:br/>
      </w:r>
      <w:r>
        <w:rPr>
          <w:rFonts w:hint="eastAsia"/>
        </w:rPr>
        <w:t>　　表 53： 电池合同制造行业供应链分析</w:t>
      </w:r>
      <w:r>
        <w:rPr>
          <w:rFonts w:hint="eastAsia"/>
        </w:rPr>
        <w:br/>
      </w:r>
      <w:r>
        <w:rPr>
          <w:rFonts w:hint="eastAsia"/>
        </w:rPr>
        <w:t>　　表 54： 电池合同制造上游原材料和主要供应商情况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55： 电池合同制造行业主要下游客户</w:t>
      </w:r>
      <w:r>
        <w:rPr>
          <w:rFonts w:hint="eastAsia"/>
        </w:rPr>
        <w:br/>
      </w:r>
      <w:r>
        <w:rPr>
          <w:rFonts w:hint="eastAsia"/>
        </w:rPr>
        <w:t>　　表 56： 研究范围</w:t>
      </w:r>
      <w:r>
        <w:rPr>
          <w:rFonts w:hint="eastAsia"/>
        </w:rPr>
        <w:br/>
      </w:r>
      <w:r>
        <w:rPr>
          <w:rFonts w:hint="eastAsia"/>
        </w:rPr>
        <w:t>　　表 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电池合同制造产品图片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中国不同产品类型电池合同制造市场份额2025 &amp; 2032</w:t>
      </w:r>
      <w:r>
        <w:rPr>
          <w:rFonts w:hint="eastAsia"/>
        </w:rPr>
        <w:br/>
      </w:r>
      <w:r>
        <w:rPr>
          <w:rFonts w:hint="eastAsia"/>
        </w:rPr>
        <w:t>　　图 3： 锂电池产品图片</w:t>
      </w:r>
      <w:r>
        <w:rPr>
          <w:rFonts w:hint="eastAsia"/>
        </w:rPr>
        <w:br/>
      </w:r>
      <w:r>
        <w:rPr>
          <w:rFonts w:hint="eastAsia"/>
        </w:rPr>
        <w:t>　　图 4： 中国锂电池规模（万元）及增长率（2021-2032）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碱性电池产品图片</w:t>
      </w:r>
      <w:r>
        <w:rPr>
          <w:rFonts w:hint="eastAsia"/>
        </w:rPr>
        <w:br/>
      </w:r>
      <w:r>
        <w:rPr>
          <w:rFonts w:hint="eastAsia"/>
        </w:rPr>
        <w:t>　　图 6： 中国碱性电池规模（万元）及增长率（2021-2032）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镍氢电池产品图片</w:t>
      </w:r>
      <w:r>
        <w:rPr>
          <w:rFonts w:hint="eastAsia"/>
        </w:rPr>
        <w:br/>
      </w:r>
      <w:r>
        <w:rPr>
          <w:rFonts w:hint="eastAsia"/>
        </w:rPr>
        <w:t>　　图 8： 中国镍氢电池规模（万元）及增长率（2021-2032）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中国不同应用电池合同制造市场份额2025 VS 2032</w:t>
      </w:r>
      <w:r>
        <w:rPr>
          <w:rFonts w:hint="eastAsia"/>
        </w:rPr>
        <w:br/>
      </w:r>
      <w:r>
        <w:rPr>
          <w:rFonts w:hint="eastAsia"/>
        </w:rPr>
        <w:t>　　图 12： 电动车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国防/军事</w:t>
      </w:r>
      <w:r>
        <w:rPr>
          <w:rFonts w:hint="eastAsia"/>
        </w:rPr>
        <w:br/>
      </w:r>
      <w:r>
        <w:rPr>
          <w:rFonts w:hint="eastAsia"/>
        </w:rPr>
        <w:t>　　图 15： 电信</w:t>
      </w:r>
      <w:r>
        <w:rPr>
          <w:rFonts w:hint="eastAsia"/>
        </w:rPr>
        <w:br/>
      </w:r>
      <w:r>
        <w:rPr>
          <w:rFonts w:hint="eastAsia"/>
        </w:rPr>
        <w:t>　　图 16： 储能系统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中国电池合同制造市场规模增速预测：（2021-2032）&amp;（万元）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中国市场电池合同制造市场规模，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2025年中国市场前五大厂商电池合同制造市场份额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2025年中国市场电池合同制造第一梯队、第二梯队和第三梯队厂商及市场份额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中国不同产品类型电池合同制造市场份额2021 &amp; 2025</w:t>
      </w:r>
      <w:r>
        <w:rPr>
          <w:rFonts w:hint="eastAsia"/>
        </w:rPr>
        <w:br/>
      </w:r>
      <w:r>
        <w:rPr>
          <w:rFonts w:hint="eastAsia"/>
        </w:rPr>
        <w:t>　　图 23： 电池合同制造中国企业SWOT分析</w:t>
      </w:r>
      <w:r>
        <w:rPr>
          <w:rFonts w:hint="eastAsia"/>
        </w:rPr>
        <w:br/>
      </w:r>
      <w:r>
        <w:rPr>
          <w:rFonts w:hint="eastAsia"/>
        </w:rPr>
        <w:t>　　图 24： 电池合同制造产业链</w:t>
      </w:r>
      <w:r>
        <w:rPr>
          <w:rFonts w:hint="eastAsia"/>
        </w:rPr>
        <w:br/>
      </w:r>
      <w:r>
        <w:rPr>
          <w:rFonts w:hint="eastAsia"/>
        </w:rPr>
        <w:t>　　图 25： 电池合同制造行业采购模式</w:t>
      </w:r>
      <w:r>
        <w:rPr>
          <w:rFonts w:hint="eastAsia"/>
        </w:rPr>
        <w:br/>
      </w:r>
      <w:r>
        <w:rPr>
          <w:rFonts w:hint="eastAsia"/>
        </w:rPr>
        <w:t>　　图 26： 电池合同制造行业开发/生产模式分析</w:t>
      </w:r>
      <w:r>
        <w:rPr>
          <w:rFonts w:hint="eastAsia"/>
        </w:rPr>
        <w:br/>
      </w:r>
      <w:r>
        <w:rPr>
          <w:rFonts w:hint="eastAsia"/>
        </w:rPr>
        <w:t>　　图 27： 电池合同制造行业销售模式分析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d7ef4bdc42f5" w:history="1">
        <w:r>
          <w:rPr>
            <w:rStyle w:val="Hyperlink"/>
          </w:rPr>
          <w:t>2026-2032年中国电池合同制造行业发展分析及市场前景报告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2d7ef4bdc42f5" w:history="1">
        <w:r>
          <w:rPr>
            <w:rStyle w:val="Hyperlink"/>
          </w:rPr>
          <w:t>https://www.20087.com/2/06/DianChiHeTongZhiZaoHangYeQianJingFenXi.html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44540db7e42e5" w:history="1">
      <w:r>
        <w:rPr>
          <w:rStyle w:val="Hyperlink"/>
        </w:rPr>
        <w:t>2026-2032年中国电池合同制造行业发展分析及市场前景报告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anChiHeTongZhiZaoHangYeQianJingFenXi.html" TargetMode="External" Id="Rc012d7ef4bdc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anChiHeTongZhiZaoHangYeQianJingFenXi.html" TargetMode="External" Id="Rcca44540db7e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2026-02-08T01:17:34Z</dcterms:created>
  <dcterms:modified xsi:type="dcterms:W3CDTF">2026-02-08T02:17:34Z</dcterms:modified>
  <dc:subject>2026-2032年中国电池合同制造行业发展分析及市场前景报告</dc:subject>
  <dc:title>2026-2032年中国电池合同制造行业发展分析及市场前景报告</dc:title>
  <cp:keywords>2026-2032年中国电池合同制造行业发展分析及市场前景报告</cp:keywords>
  <dc:description>2026-2032年中国电池合同制造行业发展分析及市场前景报告</dc:description>
</cp:coreProperties>
</file>