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b1de2aa774a09" w:history="1">
              <w:r>
                <w:rPr>
                  <w:rStyle w:val="Hyperlink"/>
                </w:rPr>
                <w:t>中国超薄玻璃市场现状调研与发展趋势分析报告（2025-2031年）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b1de2aa774a09" w:history="1">
              <w:r>
                <w:rPr>
                  <w:rStyle w:val="Hyperlink"/>
                </w:rPr>
                <w:t>中国超薄玻璃市场现状调研与发展趋势分析报告（2025-2031年）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b1de2aa774a09" w:history="1">
                <w:r>
                  <w:rPr>
                    <w:rStyle w:val="Hyperlink"/>
                  </w:rPr>
                  <w:t>https://www.20087.com/2/36/ChaoBoBoLiDeFaZhanQianJing.html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玻璃是一种高性能材料，在智能手机、平板电脑和可穿戴设备等领域有着广泛的应用。近年来，随着显示技术和柔性电子技术的发展，超薄玻璃的市场需求持续增长。当前市场上，超薄玻璃不仅在厚度上实现了突破，还在抗划伤性和透光率方面有了显著提升。同时，通过技术创新，超薄玻璃的加工难度和成本得到有效控制。</w:t>
      </w:r>
      <w:r>
        <w:rPr>
          <w:rFonts w:hint="eastAsia"/>
        </w:rPr>
        <w:br/>
      </w:r>
      <w:r>
        <w:rPr>
          <w:rFonts w:hint="eastAsia"/>
        </w:rPr>
        <w:t>　　未来，超薄玻璃的发展将更加注重多功能性和耐用性。随着5G通信技术和可折叠屏幕的发展，超薄玻璃将朝着更薄、更强韧的方向发展，以满足更高频率和更大曲率的显示需求。此外，通过表面改性技术，超薄玻璃将具备更多的功能性，如抗反射、防指纹和抗菌等。同时，为了满足可持续发展的要求，超薄玻璃的生产将更加注重环保，采用更节能的生产工艺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b1de2aa774a09" w:history="1">
        <w:r>
          <w:rPr>
            <w:rStyle w:val="Hyperlink"/>
          </w:rPr>
          <w:t>中国超薄玻璃市场现状调研与发展趋势分析报告（2025-2031年）</w:t>
        </w:r>
      </w:hyperlink>
      <w:r>
        <w:rPr>
          <w:rFonts w:hint="eastAsia"/>
        </w:rPr>
        <w:t>》全面梳理了超薄玻璃产业链，结合市场需求和市场规模等数据，深入剖析超薄玻璃行业现状。报告详细探讨了超薄玻璃市场竞争格局，重点关注重点企业及其品牌影响力，并分析了超薄玻璃价格机制和细分市场特征。通过对超薄玻璃技术现状及未来方向的评估，报告展望了超薄玻璃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中国超薄玻璃概述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国外超薄玻璃市场发展概况</w:t>
      </w:r>
      <w:r>
        <w:rPr>
          <w:rFonts w:hint="eastAsia"/>
        </w:rPr>
        <w:br/>
      </w:r>
      <w:r>
        <w:rPr>
          <w:rFonts w:hint="eastAsia"/>
        </w:rPr>
        <w:t>　　第一节 全球超薄玻璃市场分析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中国超薄玻璃环境分析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中国超薄玻璃技术发展分析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一、当前中国超薄玻璃技术发展现况分析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二、中国超薄玻璃技术成熟度分析</w:t>
      </w:r>
      <w:r>
        <w:rPr>
          <w:rFonts w:hint="eastAsia"/>
        </w:rPr>
        <w:br/>
      </w:r>
      <w:r>
        <w:rPr>
          <w:rFonts w:hint="eastAsia"/>
        </w:rPr>
        <w:t>　　　　三、中外超薄玻璃技术差距及其主要因素分析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四、提高中国超薄玻璃技术的策略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超薄玻璃市场特性分析</w:t>
      </w:r>
      <w:r>
        <w:rPr>
          <w:rFonts w:hint="eastAsia"/>
        </w:rPr>
        <w:br/>
      </w:r>
      <w:r>
        <w:rPr>
          <w:rFonts w:hint="eastAsia"/>
        </w:rPr>
        <w:t>　　第一节 集中度超薄玻璃及预测</w:t>
      </w:r>
      <w:r>
        <w:rPr>
          <w:rFonts w:hint="eastAsia"/>
        </w:rPr>
        <w:br/>
      </w:r>
      <w:r>
        <w:rPr>
          <w:rFonts w:hint="eastAsia"/>
        </w:rPr>
        <w:t>　　第二节 超薄玻璃细分市场</w:t>
      </w:r>
      <w:r>
        <w:rPr>
          <w:rFonts w:hint="eastAsia"/>
        </w:rPr>
        <w:br/>
      </w:r>
      <w:r>
        <w:rPr>
          <w:rFonts w:hint="eastAsia"/>
        </w:rPr>
        <w:t>　　　　一、TFT-LCD玻璃基板</w:t>
      </w:r>
      <w:r>
        <w:rPr>
          <w:rFonts w:hint="eastAsia"/>
        </w:rPr>
        <w:br/>
      </w:r>
      <w:r>
        <w:rPr>
          <w:rFonts w:hint="eastAsia"/>
        </w:rPr>
        <w:t>　　　　二、盖板玻璃</w:t>
      </w:r>
      <w:r>
        <w:rPr>
          <w:rFonts w:hint="eastAsia"/>
        </w:rPr>
        <w:br/>
      </w:r>
      <w:r>
        <w:rPr>
          <w:rFonts w:hint="eastAsia"/>
        </w:rPr>
        <w:t>　　　　三、ITO玻璃基板</w:t>
      </w:r>
      <w:r>
        <w:rPr>
          <w:rFonts w:hint="eastAsia"/>
        </w:rPr>
        <w:br/>
      </w:r>
      <w:r>
        <w:rPr>
          <w:rFonts w:hint="eastAsia"/>
        </w:rPr>
        <w:t>　　第三节 进入退出状况超薄玻璃及预测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中国超薄玻璃发展现状</w:t>
      </w:r>
      <w:r>
        <w:rPr>
          <w:rFonts w:hint="eastAsia"/>
        </w:rPr>
        <w:br/>
      </w:r>
      <w:r>
        <w:rPr>
          <w:rFonts w:hint="eastAsia"/>
        </w:rPr>
        <w:t>　　第一节 中国超薄玻璃市场现状分析及预测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中国超薄玻璃行业产量情况分析及预测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一、超薄玻璃总体产能规模</w:t>
      </w:r>
      <w:r>
        <w:rPr>
          <w:rFonts w:hint="eastAsia"/>
        </w:rPr>
        <w:br/>
      </w:r>
      <w:r>
        <w:rPr>
          <w:rFonts w:hint="eastAsia"/>
        </w:rPr>
        <w:t>　　　　二、超薄玻璃生产区域分布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中国超薄玻璃市场需求分析及预测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一、中国超薄玻璃需求特点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中国超薄玻璃价格趋势分析</w:t>
      </w:r>
      <w:r>
        <w:rPr>
          <w:rFonts w:hint="eastAsia"/>
        </w:rPr>
        <w:br/>
      </w:r>
      <w:r>
        <w:rPr>
          <w:rFonts w:hint="eastAsia"/>
        </w:rPr>
        <w:t>　　　　一、中国超薄玻璃2020-2025年价格趋势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二、中国超薄玻璃当前市场价格及分析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三、影响超薄玻璃价格因素分析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四、2025-2031年中国超薄玻璃价格走势预测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2020-2025年中国超薄玻璃行业经济运行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2020-2025年中国超薄玻璃进出口分析</w:t>
      </w:r>
      <w:r>
        <w:rPr>
          <w:rFonts w:hint="eastAsia"/>
        </w:rPr>
        <w:br/>
      </w:r>
      <w:r>
        <w:rPr>
          <w:rFonts w:hint="eastAsia"/>
        </w:rPr>
        <w:t>　　　　一、超薄玻璃进出口特点</w:t>
      </w:r>
      <w:r>
        <w:rPr>
          <w:rFonts w:hint="eastAsia"/>
        </w:rPr>
        <w:br/>
      </w:r>
      <w:r>
        <w:rPr>
          <w:rFonts w:hint="eastAsia"/>
        </w:rPr>
        <w:t>　　　　二、超薄玻璃进口分析</w:t>
      </w:r>
      <w:r>
        <w:rPr>
          <w:rFonts w:hint="eastAsia"/>
        </w:rPr>
        <w:br/>
      </w:r>
      <w:r>
        <w:rPr>
          <w:rFonts w:hint="eastAsia"/>
        </w:rPr>
        <w:t>　　　　三、超薄玻璃出口分析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主要超薄玻璃企业及竞争格局</w:t>
      </w:r>
      <w:r>
        <w:rPr>
          <w:rFonts w:hint="eastAsia"/>
        </w:rPr>
        <w:br/>
      </w:r>
      <w:r>
        <w:rPr>
          <w:rFonts w:hint="eastAsia"/>
        </w:rPr>
        <w:t>　　第一节 洛阳浮法玻璃集团有限责任公司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蚌埠中建材信息显示材料有限公司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东旭光电科技股份有限公司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陕西彩虹电子玻璃有限公司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2025-2031年超薄玻璃投资建议</w:t>
      </w:r>
      <w:r>
        <w:rPr>
          <w:rFonts w:hint="eastAsia"/>
        </w:rPr>
        <w:br/>
      </w:r>
      <w:r>
        <w:rPr>
          <w:rFonts w:hint="eastAsia"/>
        </w:rPr>
        <w:t>　　第一节 超薄玻璃投资环境分析</w:t>
      </w:r>
      <w:r>
        <w:rPr>
          <w:rFonts w:hint="eastAsia"/>
        </w:rPr>
        <w:br/>
      </w:r>
      <w:r>
        <w:rPr>
          <w:rFonts w:hint="eastAsia"/>
        </w:rPr>
        <w:t>　　第二节 超薄玻璃投资进入壁垒分析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超薄玻璃投资建议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2025-2031年中国超薄玻璃未来发展预测及投资前景分析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未来超薄玻璃行业发展趋势分析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一、未来超薄玻璃行业发展分析</w:t>
      </w:r>
      <w:r>
        <w:rPr>
          <w:rFonts w:hint="eastAsia"/>
        </w:rPr>
        <w:br/>
      </w:r>
      <w:r>
        <w:rPr>
          <w:rFonts w:hint="eastAsia"/>
        </w:rPr>
        <w:t>　　　　二、未来超薄玻璃行业技术开发方向</w:t>
      </w:r>
      <w:r>
        <w:rPr>
          <w:rFonts w:hint="eastAsia"/>
        </w:rPr>
        <w:br/>
      </w:r>
      <w:r>
        <w:rPr>
          <w:rFonts w:hint="eastAsia"/>
        </w:rPr>
        <w:t>　　第二节 超薄玻璃行业相关趋势预测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2025-2031年业内专家对中国超薄玻璃投资的建议及观点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投资机遇超薄玻璃</w:t>
      </w:r>
      <w:r>
        <w:rPr>
          <w:rFonts w:hint="eastAsia"/>
        </w:rPr>
        <w:br/>
      </w:r>
      <w:r>
        <w:rPr>
          <w:rFonts w:hint="eastAsia"/>
        </w:rPr>
        <w:t>　　第二节 投资风险超薄玻璃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[-中-智林-]行业应对策略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b1de2aa774a09" w:history="1">
        <w:r>
          <w:rPr>
            <w:rStyle w:val="Hyperlink"/>
          </w:rPr>
          <w:t>中国超薄玻璃市场现状调研与发展趋势分析报告（2025-2031年）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b1de2aa774a09" w:history="1">
        <w:r>
          <w:rPr>
            <w:rStyle w:val="Hyperlink"/>
          </w:rPr>
          <w:t>https://www.20087.com/2/36/ChaoBoBoLiDeFaZhanQianJing.html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热点：世界最薄玻璃、超薄玻璃实验报告、中国超薄玻璃是哪家公司、超薄玻璃方法、复合玻璃板、超薄玻璃砖、门窗玻璃价格表、UTG超薄玻璃、肖特玻璃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e99c4b4fa44ab" w:history="1">
      <w:r>
        <w:rPr>
          <w:rStyle w:val="Hyperlink"/>
        </w:rPr>
        <w:t>中国超薄玻璃市场现状调研与发展趋势分析报告（2025-2031年）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ChaoBoBoLiDeFaZhanQianJing.html" TargetMode="External" Id="Rb65b1de2aa77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ChaoBoBoLiDeFaZhanQianJing.html" TargetMode="External" Id="R50ce99c4b4fa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2025-04-28T23:33:00Z</dcterms:created>
  <dcterms:modified xsi:type="dcterms:W3CDTF">2025-04-29T00:33:00Z</dcterms:modified>
  <dc:subject>中国超薄玻璃市场现状调研与发展趋势分析报告（2025-2031年）</dc:subject>
  <dc:title>中国超薄玻璃市场现状调研与发展趋势分析报告（2025-2031年）</dc:title>
  <cp:keywords>中国超薄玻璃市场现状调研与发展趋势分析报告（2025-2031年）</cp:keywords>
  <dc:description>中国超薄玻璃市场现状调研与发展趋势分析报告（2025-2031年）</dc:description>
</cp:coreProperties>
</file>