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e63d5b854434" w:history="1">
              <w:r>
                <w:rPr>
                  <w:rStyle w:val="Hyperlink"/>
                </w:rPr>
                <w:t>2025-2031年中国汽轮机制造行业发展分析与市场前景预测报告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e63d5b854434" w:history="1">
              <w:r>
                <w:rPr>
                  <w:rStyle w:val="Hyperlink"/>
                </w:rPr>
                <w:t>2025-2031年中国汽轮机制造行业发展分析与市场前景预测报告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8e63d5b854434" w:history="1">
                <w:r>
                  <w:rPr>
                    <w:rStyle w:val="Hyperlink"/>
                  </w:rPr>
                  <w:t>https://www.20087.com/3/66/QiLunJiZhiZaoHangYeFaZhanQianJing.html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火力发电、核能发电及工业驱动领域中的核心动力设备，通过高温高压蒸汽推动转子旋转实现能量转换。随着能源结构优化与高效发电需求提升，汽轮机正朝着高参数（高温、高压、大容量）、高效率、低排放方向发展，部分企业已在叶片冷却技术、材料耐热性能、数字化控制等方面取得技术突破。然而，行业内仍面临核心技术依赖进口、国产化率不高、研发周期长、市场竞争加剧等问题，影响产业链的自主可控性与高端市场的拓展能力。</w:t>
      </w:r>
      <w:r>
        <w:rPr>
          <w:rFonts w:hint="eastAsia"/>
        </w:rPr>
        <w:br/>
      </w:r>
      <w:r>
        <w:rPr>
          <w:rFonts w:hint="eastAsia"/>
        </w:rPr>
        <w:t>　　未来，汽轮机制造将向智能化、清洁化、模块化方向持续推进。先进气动设计、智能监测系统、远程运维平台的应用将进一步提升运行稳定性与维护效率，满足电力系统对灵活性调节的需求。同时，结合碳捕集与封存（CCUS）技术的发展，汽轮机将在低碳化路径中扮演重要角色，助力火电行业减碳转型。政策层面或将加强对高端装备制造产业的技术扶持与绿色金融引导，推动建立统一的设计标准与质量认证体系。企业也将在自主创新、国际合作、服务延伸等方面加快布局，提升在全球能源装备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8e63d5b854434" w:history="1">
        <w:r>
          <w:rPr>
            <w:rStyle w:val="Hyperlink"/>
          </w:rPr>
          <w:t>2025-2031年中国汽轮机制造行业发展分析与市场前景预测报告</w:t>
        </w:r>
      </w:hyperlink>
      <w:r>
        <w:rPr>
          <w:rFonts w:hint="eastAsia"/>
        </w:rPr>
        <w:t>》基于权威数据与一手调研资料，系统分析了汽轮机制造行业的产业链结构、市场规模、需求特征及价格体系，客观呈现了汽轮机制造行业发展现状。报告科学预测了汽轮机制造市场前景与未来趋势，重点剖析了主要企业的竞争格局、市场集中度及品牌影响力。同时，通过对汽轮机制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汽轮机制造行业定义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汽轮机制造主要应用领域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2024-2025年汽轮机制造行业技术发展现状及趋势分析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全球汽轮机制造行业市场调研分析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全球汽轮机制造行业经济环境分析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全球汽轮机制造市场总体情况分析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一、全球汽轮机制造行业的发展特点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二、全球汽轮机制造市场结构</w:t>
      </w:r>
      <w:r>
        <w:rPr>
          <w:rFonts w:hint="eastAsia"/>
        </w:rPr>
        <w:br/>
      </w:r>
      <w:r>
        <w:rPr>
          <w:rFonts w:hint="eastAsia"/>
        </w:rPr>
        <w:t>　　　　三、全球汽轮机制造行业竞争格局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全球主要国家（地区）汽轮机制造市场分析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2025-2031年全球汽轮机制造行业发展趋势预测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汽轮机制造行业相关政策、法规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2024年中国汽轮机制造市场现状</w:t>
      </w:r>
      <w:r>
        <w:rPr>
          <w:rFonts w:hint="eastAsia"/>
        </w:rPr>
        <w:br/>
      </w:r>
      <w:r>
        <w:rPr>
          <w:rFonts w:hint="eastAsia"/>
        </w:rPr>
        <w:t>　　第二节 中国汽轮机制造行业产量情况分析及预测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、2019-2024年中国汽轮机制造行业产量统计分析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三、汽轮机制造生产区域分布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四、2025-2031年中国汽轮机制造行业产量预测分析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中国汽轮机制造市场需求分析及预测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二、2019-2024年中国汽轮机制造市场需求统计</w:t>
      </w:r>
      <w:r>
        <w:rPr>
          <w:rFonts w:hint="eastAsia"/>
        </w:rPr>
        <w:br/>
      </w:r>
      <w:r>
        <w:rPr>
          <w:rFonts w:hint="eastAsia"/>
        </w:rPr>
        <w:t>　　　　三、汽轮机制造市场饱和度</w:t>
      </w:r>
      <w:r>
        <w:rPr>
          <w:rFonts w:hint="eastAsia"/>
        </w:rPr>
        <w:br/>
      </w:r>
      <w:r>
        <w:rPr>
          <w:rFonts w:hint="eastAsia"/>
        </w:rPr>
        <w:t>　　　　四、影响汽轮机制造市场需求的因素</w:t>
      </w:r>
      <w:r>
        <w:rPr>
          <w:rFonts w:hint="eastAsia"/>
        </w:rPr>
        <w:br/>
      </w:r>
      <w:r>
        <w:rPr>
          <w:rFonts w:hint="eastAsia"/>
        </w:rPr>
        <w:t>　　　　五、汽轮机制造市场潜力分析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六、2025-2031年中国汽轮机制造市场需求预测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一、2019-2024年汽轮机制造进口量及增速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三、2025-2031年汽轮机制造进口量及增速预测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一、2019-2024年汽轮机制造出口量及增速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三、2025-2031年汽轮机制造出口量及增速预测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一、中国汽轮机制造行业区域市场分布情况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二、**地区汽轮机制造行业市场需求规模情况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三、**地区汽轮机制造行业市场需求规模情况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四、**地区汽轮机制造行业市场需求规模情况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五、**地区汽轮机制造行业市场需求规模情况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六、**地区汽轮机制造行业市场需求规模情况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中国汽轮机制造细分行业调研</w:t>
      </w:r>
      <w:r>
        <w:rPr>
          <w:rFonts w:hint="eastAsia"/>
        </w:rPr>
        <w:br/>
      </w:r>
      <w:r>
        <w:rPr>
          <w:rFonts w:hint="eastAsia"/>
        </w:rPr>
        <w:t>　　第一节 主要汽轮机制造细分行业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汽轮机制造行业重点企业发展调研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中国汽轮机制造企业营销及发展建议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汽轮机制造企业营销策略分析及建议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汽轮机制造企业营销策略分析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一、汽轮机制造企业营销策略</w:t>
      </w:r>
      <w:r>
        <w:rPr>
          <w:rFonts w:hint="eastAsia"/>
        </w:rPr>
        <w:br/>
      </w:r>
      <w:r>
        <w:rPr>
          <w:rFonts w:hint="eastAsia"/>
        </w:rPr>
        <w:t>　　　　二、汽轮机制造企业经验借鉴</w:t>
      </w:r>
      <w:r>
        <w:rPr>
          <w:rFonts w:hint="eastAsia"/>
        </w:rPr>
        <w:br/>
      </w:r>
      <w:r>
        <w:rPr>
          <w:rFonts w:hint="eastAsia"/>
        </w:rPr>
        <w:t>　　第三节 汽轮机制造企业营销模式演化与创新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汽轮机制造企业经营发展分析及建议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一、汽轮机制造企业存在的问题</w:t>
      </w:r>
      <w:r>
        <w:rPr>
          <w:rFonts w:hint="eastAsia"/>
        </w:rPr>
        <w:br/>
      </w:r>
      <w:r>
        <w:rPr>
          <w:rFonts w:hint="eastAsia"/>
        </w:rPr>
        <w:t>　　　　二、汽轮机制造企业应对的策略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2025年汽轮机制造市场前景分析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2025年汽轮机制造行业发展趋势预测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影响汽轮机制造行业发展的主要因素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一、2025年影响汽轮机制造行业运行的有利因素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二、2025年影响汽轮机制造行业运行的稳定因素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三、2025年影响汽轮机制造行业运行的不利因素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四、2025年我国汽轮机制造行业发展面临的挑战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五、2025年我国汽轮机制造行业发展面临的机遇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专家对汽轮机制造行业投资风险预警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一、2025-2031年汽轮机制造行业市场风险及控制策略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二、2025-2031年汽轮机制造行业政策风险及控制策略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三、2025-2031年汽轮机制造行业经营风险及控制策略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四、2025-2031年汽轮机制造同业竞争风险及控制策略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五、2025-2031年汽轮机制造行业其他风险及控制策略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汽轮机制造行业发展战略研究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一、汽轮机制造品牌的重要性</w:t>
      </w:r>
      <w:r>
        <w:rPr>
          <w:rFonts w:hint="eastAsia"/>
        </w:rPr>
        <w:br/>
      </w:r>
      <w:r>
        <w:rPr>
          <w:rFonts w:hint="eastAsia"/>
        </w:rPr>
        <w:t>　　　　二、汽轮机制造实施品牌战略的意义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五、汽轮机制造品牌战略管理的策略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汽轮机制造经营策略分析</w:t>
      </w:r>
      <w:r>
        <w:rPr>
          <w:rFonts w:hint="eastAsia"/>
        </w:rPr>
        <w:br/>
      </w:r>
      <w:r>
        <w:rPr>
          <w:rFonts w:hint="eastAsia"/>
        </w:rPr>
        <w:t>　　　　一、汽轮机制造市场细分策略</w:t>
      </w:r>
      <w:r>
        <w:rPr>
          <w:rFonts w:hint="eastAsia"/>
        </w:rPr>
        <w:br/>
      </w:r>
      <w:r>
        <w:rPr>
          <w:rFonts w:hint="eastAsia"/>
        </w:rPr>
        <w:t>　　　　二、汽轮机制造市场创新策略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中:智:林:：汽轮机制造行业投资战略研究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一、2025-2031年汽轮机制造行业投资战略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汽轮机制造图片</w:t>
      </w:r>
      <w:r>
        <w:rPr>
          <w:rFonts w:hint="eastAsia"/>
        </w:rPr>
        <w:br/>
      </w:r>
      <w:r>
        <w:rPr>
          <w:rFonts w:hint="eastAsia"/>
        </w:rPr>
        <w:t>　　图表 汽轮机制造种类 分类</w:t>
      </w:r>
      <w:r>
        <w:rPr>
          <w:rFonts w:hint="eastAsia"/>
        </w:rPr>
        <w:br/>
      </w:r>
      <w:r>
        <w:rPr>
          <w:rFonts w:hint="eastAsia"/>
        </w:rPr>
        <w:t>　　图表 汽轮机制造用途 应用</w:t>
      </w:r>
      <w:r>
        <w:rPr>
          <w:rFonts w:hint="eastAsia"/>
        </w:rPr>
        <w:br/>
      </w:r>
      <w:r>
        <w:rPr>
          <w:rFonts w:hint="eastAsia"/>
        </w:rPr>
        <w:t>　　图表 汽轮机制造主要特点</w:t>
      </w:r>
      <w:r>
        <w:rPr>
          <w:rFonts w:hint="eastAsia"/>
        </w:rPr>
        <w:br/>
      </w:r>
      <w:r>
        <w:rPr>
          <w:rFonts w:hint="eastAsia"/>
        </w:rPr>
        <w:t>　　图表 汽轮机制造产业链分析</w:t>
      </w:r>
      <w:r>
        <w:rPr>
          <w:rFonts w:hint="eastAsia"/>
        </w:rPr>
        <w:br/>
      </w:r>
      <w:r>
        <w:rPr>
          <w:rFonts w:hint="eastAsia"/>
        </w:rPr>
        <w:t>　　图表 汽轮机制造政策分析</w:t>
      </w:r>
      <w:r>
        <w:rPr>
          <w:rFonts w:hint="eastAsia"/>
        </w:rPr>
        <w:br/>
      </w:r>
      <w:r>
        <w:rPr>
          <w:rFonts w:hint="eastAsia"/>
        </w:rPr>
        <w:t>　　图表 汽轮机制造技术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2019-2024年汽轮机制造行业市场容量分析</w:t>
      </w:r>
      <w:r>
        <w:rPr>
          <w:rFonts w:hint="eastAsia"/>
        </w:rPr>
        <w:br/>
      </w:r>
      <w:r>
        <w:rPr>
          <w:rFonts w:hint="eastAsia"/>
        </w:rPr>
        <w:t>　　图表 汽轮机制造生产现状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汽轮机制造行业动态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2019-2024年中国汽轮机制造市场需求量及增速统计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2024年中国汽轮机制造行业需求领域分布格局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2019-2024年中国汽轮机制造进口情况分析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2019-2024年中国汽轮机制造价格走势</w:t>
      </w:r>
      <w:r>
        <w:rPr>
          <w:rFonts w:hint="eastAsia"/>
        </w:rPr>
        <w:br/>
      </w:r>
      <w:r>
        <w:rPr>
          <w:rFonts w:hint="eastAsia"/>
        </w:rPr>
        <w:t>　　图表 2024年汽轮机制造成本和利润分析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**地区汽轮机制造行业市场需求情况</w:t>
      </w:r>
      <w:r>
        <w:rPr>
          <w:rFonts w:hint="eastAsia"/>
        </w:rPr>
        <w:br/>
      </w:r>
      <w:r>
        <w:rPr>
          <w:rFonts w:hint="eastAsia"/>
        </w:rPr>
        <w:t>　　图表 汽轮机制造品牌</w:t>
      </w:r>
      <w:r>
        <w:rPr>
          <w:rFonts w:hint="eastAsia"/>
        </w:rPr>
        <w:br/>
      </w:r>
      <w:r>
        <w:rPr>
          <w:rFonts w:hint="eastAsia"/>
        </w:rPr>
        <w:t>　　图表 汽轮机制造企业（一）概况</w:t>
      </w:r>
      <w:r>
        <w:rPr>
          <w:rFonts w:hint="eastAsia"/>
        </w:rPr>
        <w:br/>
      </w:r>
      <w:r>
        <w:rPr>
          <w:rFonts w:hint="eastAsia"/>
        </w:rPr>
        <w:t>　　图表 企业汽轮机制造型号 规格</w:t>
      </w:r>
      <w:r>
        <w:rPr>
          <w:rFonts w:hint="eastAsia"/>
        </w:rPr>
        <w:br/>
      </w:r>
      <w:r>
        <w:rPr>
          <w:rFonts w:hint="eastAsia"/>
        </w:rPr>
        <w:t>　　图表 汽轮机制造企业（一）经营分析</w:t>
      </w:r>
      <w:r>
        <w:rPr>
          <w:rFonts w:hint="eastAsia"/>
        </w:rPr>
        <w:br/>
      </w:r>
      <w:r>
        <w:rPr>
          <w:rFonts w:hint="eastAsia"/>
        </w:rPr>
        <w:t>　　图表 汽轮机制造企业（一）盈利能力情况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汽轮机制造上游现状</w:t>
      </w:r>
      <w:r>
        <w:rPr>
          <w:rFonts w:hint="eastAsia"/>
        </w:rPr>
        <w:br/>
      </w:r>
      <w:r>
        <w:rPr>
          <w:rFonts w:hint="eastAsia"/>
        </w:rPr>
        <w:t>　　图表 汽轮机制造下游调研</w:t>
      </w:r>
      <w:r>
        <w:rPr>
          <w:rFonts w:hint="eastAsia"/>
        </w:rPr>
        <w:br/>
      </w:r>
      <w:r>
        <w:rPr>
          <w:rFonts w:hint="eastAsia"/>
        </w:rPr>
        <w:t>　　图表 汽轮机制造企业（二）概况</w:t>
      </w:r>
      <w:r>
        <w:rPr>
          <w:rFonts w:hint="eastAsia"/>
        </w:rPr>
        <w:br/>
      </w:r>
      <w:r>
        <w:rPr>
          <w:rFonts w:hint="eastAsia"/>
        </w:rPr>
        <w:t>　　图表 企业汽轮机制造型号 规格</w:t>
      </w:r>
      <w:r>
        <w:rPr>
          <w:rFonts w:hint="eastAsia"/>
        </w:rPr>
        <w:br/>
      </w:r>
      <w:r>
        <w:rPr>
          <w:rFonts w:hint="eastAsia"/>
        </w:rPr>
        <w:t>　　图表 汽轮机制造企业（二）经营分析</w:t>
      </w:r>
      <w:r>
        <w:rPr>
          <w:rFonts w:hint="eastAsia"/>
        </w:rPr>
        <w:br/>
      </w:r>
      <w:r>
        <w:rPr>
          <w:rFonts w:hint="eastAsia"/>
        </w:rPr>
        <w:t>　　图表 汽轮机制造企业（二）盈利能力情况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企业汽轮机制造型号 规格</w:t>
      </w:r>
      <w:r>
        <w:rPr>
          <w:rFonts w:hint="eastAsia"/>
        </w:rPr>
        <w:br/>
      </w:r>
      <w:r>
        <w:rPr>
          <w:rFonts w:hint="eastAsia"/>
        </w:rPr>
        <w:t>　　图表 汽轮机制造企业（三）经营分析</w:t>
      </w:r>
      <w:r>
        <w:rPr>
          <w:rFonts w:hint="eastAsia"/>
        </w:rPr>
        <w:br/>
      </w:r>
      <w:r>
        <w:rPr>
          <w:rFonts w:hint="eastAsia"/>
        </w:rPr>
        <w:t>　　图表 汽轮机制造企业（三）盈利能力情况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汽轮机制造优势</w:t>
      </w:r>
      <w:r>
        <w:rPr>
          <w:rFonts w:hint="eastAsia"/>
        </w:rPr>
        <w:br/>
      </w:r>
      <w:r>
        <w:rPr>
          <w:rFonts w:hint="eastAsia"/>
        </w:rPr>
        <w:t>　　图表 汽轮机制造劣势</w:t>
      </w:r>
      <w:r>
        <w:rPr>
          <w:rFonts w:hint="eastAsia"/>
        </w:rPr>
        <w:br/>
      </w:r>
      <w:r>
        <w:rPr>
          <w:rFonts w:hint="eastAsia"/>
        </w:rPr>
        <w:t>　　图表 汽轮机制造机会</w:t>
      </w:r>
      <w:r>
        <w:rPr>
          <w:rFonts w:hint="eastAsia"/>
        </w:rPr>
        <w:br/>
      </w:r>
      <w:r>
        <w:rPr>
          <w:rFonts w:hint="eastAsia"/>
        </w:rPr>
        <w:t>　　图表 汽轮机制造威胁</w:t>
      </w:r>
      <w:r>
        <w:rPr>
          <w:rFonts w:hint="eastAsia"/>
        </w:rPr>
        <w:br/>
      </w:r>
      <w:r>
        <w:rPr>
          <w:rFonts w:hint="eastAsia"/>
        </w:rPr>
        <w:t>　　图表 2025-2031年中国汽轮机制造行业产能预测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2025-2031年中国汽轮机制造行业市场规模预测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2025-2031年中国汽轮机制造市场前景分析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e63d5b854434" w:history="1">
        <w:r>
          <w:rPr>
            <w:rStyle w:val="Hyperlink"/>
          </w:rPr>
          <w:t>2025-2031年中国汽轮机制造行业发展分析与市场前景预测报告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8e63d5b854434" w:history="1">
        <w:r>
          <w:rPr>
            <w:rStyle w:val="Hyperlink"/>
          </w:rPr>
          <w:t>https://www.20087.com/3/66/QiLunJiZhiZaoHangYeFaZhanQianJing.html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热点：中国汽轮机主要厂家、汽轮机制造标准、什么叫汽轮机、汽轮机制造工艺流程、全国三大汽轮机制造基地、汽轮机制造周期、汽轮机动力装置、汽轮机制造工艺、汽轮机组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baba56b243af" w:history="1">
      <w:r>
        <w:rPr>
          <w:rStyle w:val="Hyperlink"/>
        </w:rPr>
        <w:t>2025-2031年中国汽轮机制造行业发展分析与市场前景预测报告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LunJiZhiZaoHangYeFaZhanQianJing.html" TargetMode="External" Id="R7858e63d5b85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LunJiZhiZaoHangYeFaZhanQianJing.html" TargetMode="External" Id="R79e1baba56b2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2025-10-05T04:28:22Z</dcterms:created>
  <dcterms:modified xsi:type="dcterms:W3CDTF">2025-10-05T05:28:22Z</dcterms:modified>
  <dc:subject>2025-2031年中国汽轮机制造行业发展分析与市场前景预测报告</dc:subject>
  <dc:title>2025-2031年中国汽轮机制造行业发展分析与市场前景预测报告</dc:title>
  <cp:keywords>2025-2031年中国汽轮机制造行业发展分析与市场前景预测报告</cp:keywords>
  <dc:description>2025-2031年中国汽轮机制造行业发展分析与市场前景预测报告</dc:description>
</cp:coreProperties>
</file>