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3594e937c477c" w:history="1">
              <w:r>
                <w:rPr>
                  <w:rStyle w:val="Hyperlink"/>
                </w:rPr>
                <w:t>2025-2031年中国高模量纤维市场调查研究与行业前景分析报告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3594e937c477c" w:history="1">
              <w:r>
                <w:rPr>
                  <w:rStyle w:val="Hyperlink"/>
                </w:rPr>
                <w:t>2025-2031年中国高模量纤维市场调查研究与行业前景分析报告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3594e937c477c" w:history="1">
                <w:r>
                  <w:rPr>
                    <w:rStyle w:val="Hyperlink"/>
                  </w:rPr>
                  <w:t>https://www.20087.com/3/06/GaoMoLiangXianWeiDeQianJingQuShi.html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模量纤维是一类具有极高强度和刚度的纤维材料，广泛应用于航空航天、国防军工、体育用品、复合材料等领域。近年来，随着技术的进步，高模量纤维的种类和性能不断扩展，例如碳纤维、芳纶纤维等。这些材料不仅具有轻质高强的特点，还具有良好的耐高温、耐腐蚀性能，因此在许多高性能应用中不可或缺。</w:t>
      </w:r>
      <w:r>
        <w:rPr>
          <w:rFonts w:hint="eastAsia"/>
        </w:rPr>
        <w:br/>
      </w:r>
      <w:r>
        <w:rPr>
          <w:rFonts w:hint="eastAsia"/>
        </w:rPr>
        <w:t>　　未来，高模量纤维将更加注重技术创新和应用拓展。随着材料科学的进步，将开发出更多性能优异的新品种，如更高强度、更轻质化的纤维材料。同时，随着智能制造技术的发展，高模量纤维在复合材料成型工艺中的应用将更加广泛，以满足轻量化设计的需求。此外，随着新能源、环保等新兴产业的发展，高模量纤维将在更多领域找到新的应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3594e937c477c" w:history="1">
        <w:r>
          <w:rPr>
            <w:rStyle w:val="Hyperlink"/>
          </w:rPr>
          <w:t>2025-2031年中国高模量纤维市场调查研究与行业前景分析报告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高模量纤维市场监测，对高模量纤维行业的发展现状、市场规模、需求动态、进出口情况、产业链结构、区域分布、竞争格局以及高模量纤维行业风险和投资机会进行了深入分析。报告详细阐述了高模量纤维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高模量纤维行业概述</w:t>
      </w:r>
      <w:r>
        <w:rPr>
          <w:rFonts w:hint="eastAsia"/>
        </w:rPr>
        <w:br/>
      </w:r>
      <w:r>
        <w:rPr>
          <w:rFonts w:hint="eastAsia"/>
        </w:rPr>
        <w:t>　　第一节 高模量纤维定义与分类</w:t>
      </w:r>
      <w:r>
        <w:rPr>
          <w:rFonts w:hint="eastAsia"/>
        </w:rPr>
        <w:br/>
      </w:r>
      <w:r>
        <w:rPr>
          <w:rFonts w:hint="eastAsia"/>
        </w:rPr>
        <w:t>　　第二节 高模量纤维应用领域</w:t>
      </w:r>
      <w:r>
        <w:rPr>
          <w:rFonts w:hint="eastAsia"/>
        </w:rPr>
        <w:br/>
      </w:r>
      <w:r>
        <w:rPr>
          <w:rFonts w:hint="eastAsia"/>
        </w:rPr>
        <w:t>　　第三节 高模量纤维行业经济指标分析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高模量纤维产业链及经营模式分析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三、高模量纤维销售模式及销售渠道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全球高模量纤维市场发展综述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2019-2024年全球高模量纤维市场规模与趋势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主要国家与地区高模量纤维市场分析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2025-2031年全球高模量纤维行业发展趋势与前景预测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中国高模量纤维行业市场分析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2024-2025年高模量纤维产能与投资动态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一、国内高模量纤维产能及利用情况</w:t>
      </w:r>
      <w:r>
        <w:rPr>
          <w:rFonts w:hint="eastAsia"/>
        </w:rPr>
        <w:br/>
      </w:r>
      <w:r>
        <w:rPr>
          <w:rFonts w:hint="eastAsia"/>
        </w:rPr>
        <w:t>　　　　二、高模量纤维产能扩张与投资动态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2025-2031年高模量纤维行业产量统计与趋势预测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一、2019-2024年高模量纤维行业产量数据统计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1、2019-2024年高模量纤维产量及增长趋势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2、2019-2024年高模量纤维细分产品产量及份额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二、影响高模量纤维产量的关键因素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三、2025-2031年高模量纤维产量预测</w:t>
      </w:r>
      <w:r>
        <w:rPr>
          <w:rFonts w:hint="eastAsia"/>
        </w:rPr>
        <w:br/>
      </w:r>
      <w:r>
        <w:rPr>
          <w:rFonts w:hint="eastAsia"/>
        </w:rPr>
        <w:t>　　第三节 2025-2031年高模量纤维市场需求与销售分析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一、2024-2025年高模量纤维行业需求现状</w:t>
      </w:r>
      <w:r>
        <w:rPr>
          <w:rFonts w:hint="eastAsia"/>
        </w:rPr>
        <w:br/>
      </w:r>
      <w:r>
        <w:rPr>
          <w:rFonts w:hint="eastAsia"/>
        </w:rPr>
        <w:t>　　　　二、高模量纤维客户群体与需求特点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三、2019-2024年高模量纤维行业销售规模分析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四、2025-2031年高模量纤维市场增长潜力与规模预测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中国高模量纤维细分市场与下游应用领域分析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高模量纤维细分市场分析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一、2024-2025年高模量纤维主要细分产品市场现状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高模量纤维下游应用与客户群体分析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一、2024-2025年高模量纤维各应用领域市场现状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2024-2025年中国高模量纤维技术发展研究</w:t>
      </w:r>
      <w:r>
        <w:rPr>
          <w:rFonts w:hint="eastAsia"/>
        </w:rPr>
        <w:br/>
      </w:r>
      <w:r>
        <w:rPr>
          <w:rFonts w:hint="eastAsia"/>
        </w:rPr>
        <w:t>　　第一节 当前高模量纤维技术发展现状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国内外高模量纤维技术差异与原因</w:t>
      </w:r>
      <w:r>
        <w:rPr>
          <w:rFonts w:hint="eastAsia"/>
        </w:rPr>
        <w:br/>
      </w:r>
      <w:r>
        <w:rPr>
          <w:rFonts w:hint="eastAsia"/>
        </w:rPr>
        <w:t>　　第三节 高模量纤维技术创新与发展趋势预测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技术进步对高模量纤维行业的影响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高模量纤维价格机制与竞争策略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一、2019-2024年高模量纤维市场价格走势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高模量纤维定价策略与方法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2025-2031年高模量纤维价格竞争态势与趋势预测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中国高模量纤维行业重点区域市场研究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2024-2025年重点区域高模量纤维市场发展概况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二、2019-2024年高模量纤维市场需求规模情况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三、2025-2031年高模量纤维行业发展潜力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二、2019-2024年高模量纤维市场需求规模情况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三、2025-2031年高模量纤维行业发展潜力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二、2019-2024年高模量纤维市场需求规模情况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三、2025-2031年高模量纤维行业发展潜力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二、2019-2024年高模量纤维市场需求规模情况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三、2025-2031年高模量纤维行业发展潜力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二、2019-2024年高模量纤维市场需求规模情况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三、2025-2031年高模量纤维行业发展潜力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2019-2024年中国高模量纤维行业进出口情况分析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高模量纤维行业进口情况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一、2019-2024年高模量纤维进口规模及增长情况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二、高模量纤维主要进口来源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高模量纤维行业出口情况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一、2019-2024年高模量纤维出口规模及增长情况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二、高模量纤维主要出口目的地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2019-2024年中国高模量纤维行业总体发展与财务状况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2019-2024年中国高模量纤维行业规模情况</w:t>
      </w:r>
      <w:r>
        <w:rPr>
          <w:rFonts w:hint="eastAsia"/>
        </w:rPr>
        <w:br/>
      </w:r>
      <w:r>
        <w:rPr>
          <w:rFonts w:hint="eastAsia"/>
        </w:rPr>
        <w:t>　　　　一、高模量纤维行业企业数量规模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二、高模量纤维行业从业人员规模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三、高模量纤维行业市场敏感性分析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2019-2024年中国高模量纤维行业财务能力分析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一、高模量纤维行业盈利能力</w:t>
      </w:r>
      <w:r>
        <w:rPr>
          <w:rFonts w:hint="eastAsia"/>
        </w:rPr>
        <w:br/>
      </w:r>
      <w:r>
        <w:rPr>
          <w:rFonts w:hint="eastAsia"/>
        </w:rPr>
        <w:t>　　　　二、高模量纤维行业偿债能力</w:t>
      </w:r>
      <w:r>
        <w:rPr>
          <w:rFonts w:hint="eastAsia"/>
        </w:rPr>
        <w:br/>
      </w:r>
      <w:r>
        <w:rPr>
          <w:rFonts w:hint="eastAsia"/>
        </w:rPr>
        <w:t>　　　　三、高模量纤维行业营运能力</w:t>
      </w:r>
      <w:r>
        <w:rPr>
          <w:rFonts w:hint="eastAsia"/>
        </w:rPr>
        <w:br/>
      </w:r>
      <w:r>
        <w:rPr>
          <w:rFonts w:hint="eastAsia"/>
        </w:rPr>
        <w:t>　　　　四、高模量纤维行业发展能力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高模量纤维行业重点企业调研分析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二、企业高模量纤维业务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中国高模量纤维行业竞争格局分析</w:t>
      </w:r>
      <w:r>
        <w:rPr>
          <w:rFonts w:hint="eastAsia"/>
        </w:rPr>
        <w:br/>
      </w:r>
      <w:r>
        <w:rPr>
          <w:rFonts w:hint="eastAsia"/>
        </w:rPr>
        <w:t>　　第一节 高模量纤维行业竞争格局总览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2024-2025年高模量纤维行业竞争力分析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2019-2024年高模量纤维行业企业并购活动分析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2024-2025年高模量纤维行业会展与招投标活动分析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一、高模量纤维行业会展活动及其市场影响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2025年中国高模量纤维企业发展企业发展策略与建议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高模量纤维销售模式与渠道策略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高模量纤维品牌与市场推广策略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高模量纤维研发投入与技术创新能力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高模量纤维合作联盟与资源整合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中国高模量纤维行业风险与对策</w:t>
      </w:r>
      <w:r>
        <w:rPr>
          <w:rFonts w:hint="eastAsia"/>
        </w:rPr>
        <w:br/>
      </w:r>
      <w:r>
        <w:rPr>
          <w:rFonts w:hint="eastAsia"/>
        </w:rPr>
        <w:t>　　第一节 高模量纤维行业SWOT分析</w:t>
      </w:r>
      <w:r>
        <w:rPr>
          <w:rFonts w:hint="eastAsia"/>
        </w:rPr>
        <w:br/>
      </w:r>
      <w:r>
        <w:rPr>
          <w:rFonts w:hint="eastAsia"/>
        </w:rPr>
        <w:t>　　　　一、高模量纤维行业优势</w:t>
      </w:r>
      <w:r>
        <w:rPr>
          <w:rFonts w:hint="eastAsia"/>
        </w:rPr>
        <w:br/>
      </w:r>
      <w:r>
        <w:rPr>
          <w:rFonts w:hint="eastAsia"/>
        </w:rPr>
        <w:t>　　　　二、高模量纤维行业劣势</w:t>
      </w:r>
      <w:r>
        <w:rPr>
          <w:rFonts w:hint="eastAsia"/>
        </w:rPr>
        <w:br/>
      </w:r>
      <w:r>
        <w:rPr>
          <w:rFonts w:hint="eastAsia"/>
        </w:rPr>
        <w:t>　　　　三、高模量纤维市场机会</w:t>
      </w:r>
      <w:r>
        <w:rPr>
          <w:rFonts w:hint="eastAsia"/>
        </w:rPr>
        <w:br/>
      </w:r>
      <w:r>
        <w:rPr>
          <w:rFonts w:hint="eastAsia"/>
        </w:rPr>
        <w:t>　　　　四、高模量纤维市场威胁</w:t>
      </w:r>
      <w:r>
        <w:rPr>
          <w:rFonts w:hint="eastAsia"/>
        </w:rPr>
        <w:br/>
      </w:r>
      <w:r>
        <w:rPr>
          <w:rFonts w:hint="eastAsia"/>
        </w:rPr>
        <w:t>　　第二节 高模量纤维行业风险及对策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2025-2031年中国高模量纤维行业前景与发展趋势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2024-2025年高模量纤维行业发展环境分析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一、高模量纤维行业主管部门与监管体制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二、高模量纤维行业主要法律法规及政策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三、高模量纤维行业标准与质量监管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2025-2031年高模量纤维行业发展趋势与方向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2025-2031年高模量纤维行业发展潜力与机遇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高模量纤维行业研究结论与建议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中:智:林:－高模量纤维行业发展建议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高模量纤维行业历程</w:t>
      </w:r>
      <w:r>
        <w:rPr>
          <w:rFonts w:hint="eastAsia"/>
        </w:rPr>
        <w:br/>
      </w:r>
      <w:r>
        <w:rPr>
          <w:rFonts w:hint="eastAsia"/>
        </w:rPr>
        <w:t>　　图表 高模量纤维行业生命周期</w:t>
      </w:r>
      <w:r>
        <w:rPr>
          <w:rFonts w:hint="eastAsia"/>
        </w:rPr>
        <w:br/>
      </w:r>
      <w:r>
        <w:rPr>
          <w:rFonts w:hint="eastAsia"/>
        </w:rPr>
        <w:t>　　图表 高模量纤维行业产业链分析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2019-2024年高模量纤维行业市场容量分析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2019-2024年中国高模量纤维行业产量及增长趋势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2019-2024年中国高模量纤维市场需求量及增速统计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2024年中国高模量纤维行业需求领域分布格局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2019-2024年中国高模量纤维行业盈利情况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2019-2024年中国高模量纤维行业利润总额统计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2019-2024年中国高模量纤维进口金额分析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2019-2024年中国高模量纤维出口数量分析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2019-2024年中国高模量纤维出口金额分析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2024年中国高模量纤维进口国家及地区分析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2024年中国高模量纤维出口国家及地区分析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2019-2024年中国高模量纤维行业企业数量情况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2019-2024年中国高模量纤维行业企业平均规模情况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**地区高模量纤维市场规模及增长情况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**地区高模量纤维市场规模及增长情况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**地区高模量纤维市场规模及增长情况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**地区高模量纤维市场规模及增长情况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**地区高模量纤维行业市场需求情况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高模量纤维重点企业（三）成长能力情况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2025-2031年中国高模量纤维行业产能预测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2025-2031年中国高模量纤维行业产量预测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2025-2031年中国高模量纤维市场需求量预测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2025-2031年中国高模量纤维行业供需平衡预测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2025-2031年中国高模量纤维行业市场容量预测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2025-2031年中国高模量纤维行业市场规模预测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2025年中国高模量纤维市场前景分析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2025年中国高模量纤维发展趋势预测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3594e937c477c" w:history="1">
        <w:r>
          <w:rPr>
            <w:rStyle w:val="Hyperlink"/>
          </w:rPr>
          <w:t>2025-2031年中国高模量纤维市场调查研究与行业前景分析报告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3594e937c477c" w:history="1">
        <w:r>
          <w:rPr>
            <w:rStyle w:val="Hyperlink"/>
          </w:rPr>
          <w:t>https://www.20087.com/3/06/GaoMoLiangXianWeiDeQianJingQuShi.html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f6abfa0134c57" w:history="1">
      <w:r>
        <w:rPr>
          <w:rStyle w:val="Hyperlink"/>
        </w:rPr>
        <w:t>2025-2031年中国高模量纤维市场调查研究与行业前景分析报告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aoMoLiangXianWeiDeQianJingQuShi.html" TargetMode="External" Id="R6973594e937c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aoMoLiangXianWeiDeQianJingQuShi.html" TargetMode="External" Id="Rdf4f6abfa013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2025-02-16T01:05:58Z</dcterms:created>
  <dcterms:modified xsi:type="dcterms:W3CDTF">2025-02-16T02:05:58Z</dcterms:modified>
  <dc:subject>2025-2031年中国高模量纤维市场调查研究与行业前景分析报告</dc:subject>
  <dc:title>2025-2031年中国高模量纤维市场调查研究与行业前景分析报告</dc:title>
  <cp:keywords>2025-2031年中国高模量纤维市场调查研究与行业前景分析报告</cp:keywords>
  <dc:description>2025-2031年中国高模量纤维市场调查研究与行业前景分析报告</dc:description>
</cp:coreProperties>
</file>