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52068a42493d" w:history="1">
              <w:r>
                <w:rPr>
                  <w:rStyle w:val="Hyperlink"/>
                </w:rPr>
                <w:t>2023-2029年中国有色金属铸造市场现状深度调研与发展趋势分析报告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52068a42493d" w:history="1">
              <w:r>
                <w:rPr>
                  <w:rStyle w:val="Hyperlink"/>
                </w:rPr>
                <w:t>2023-2029年中国有色金属铸造市场现状深度调研与发展趋势分析报告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52068a42493d" w:history="1">
                <w:r>
                  <w:rPr>
                    <w:rStyle w:val="Hyperlink"/>
                  </w:rPr>
                  <w:t>https://www.20087.com/3/36/YouSeJinShuZhuZaoHangYeFaZhanQuShi.html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造是一种将有色金属熔化后注入模具，冷却成型为各种零部件的制造工艺。近年来，随着航空航天、汽车制造等行业的快速发展，有色金属铸造的市场需求也在持续增长。现代有色金属铸造技术具有高精度、高效率和高可靠性等优点，能够满足复杂零部件的制造需求。</w:t>
      </w:r>
      <w:r>
        <w:rPr>
          <w:rFonts w:hint="eastAsia"/>
        </w:rPr>
        <w:br/>
      </w:r>
      <w:r>
        <w:rPr>
          <w:rFonts w:hint="eastAsia"/>
        </w:rPr>
        <w:t>　　未来，有色金属铸造的发展将更加注重智能化和高性能化。智能化方面，有色金属铸造将集成更多的传感器和控制技术，实现铸造过程的实时监控和自动调节，提高生产效率和产品质量。高性能化方面，研究人员将通过优化铸造工艺和材料配方，提高有色金属铸件的强度、耐磨性和耐腐蚀性，满足更高标准的应用需求。此外，随着新材料和新技术的不断发展，有色金属铸造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52068a42493d" w:history="1">
        <w:r>
          <w:rPr>
            <w:rStyle w:val="Hyperlink"/>
          </w:rPr>
          <w:t>2023-2029年中国有色金属铸造市场现状深度调研与发展趋势分析报告</w:t>
        </w:r>
      </w:hyperlink>
      <w:r>
        <w:rPr>
          <w:rFonts w:hint="eastAsia"/>
        </w:rPr>
        <w:t>》系统分析了有色金属铸造行业的市场需求、市场规模及价格动态，全面梳理了有色金属铸造产业链结构，并对有色金属铸造细分市场进行了深入探究。报告基于详实数据，科学预测了有色金属铸造市场前景与发展趋势，重点剖析了品牌竞争格局、市场集中度及重点企业的市场地位。通过SWOT分析，报告识别了行业面临的机遇与风险，并提出了针对性发展策略与建议，为有色金属铸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有色金属铸造产业概述</w:t>
      </w:r>
      <w:r>
        <w:rPr>
          <w:rFonts w:hint="eastAsia"/>
        </w:rPr>
        <w:br/>
      </w:r>
      <w:r>
        <w:rPr>
          <w:rFonts w:hint="eastAsia"/>
        </w:rPr>
        <w:t>　　第一节 有色金属铸造定义</w:t>
      </w:r>
      <w:r>
        <w:rPr>
          <w:rFonts w:hint="eastAsia"/>
        </w:rPr>
        <w:br/>
      </w:r>
      <w:r>
        <w:rPr>
          <w:rFonts w:hint="eastAsia"/>
        </w:rPr>
        <w:t>　　第二节 有色金属铸造行业特点</w:t>
      </w:r>
      <w:r>
        <w:rPr>
          <w:rFonts w:hint="eastAsia"/>
        </w:rPr>
        <w:br/>
      </w:r>
      <w:r>
        <w:rPr>
          <w:rFonts w:hint="eastAsia"/>
        </w:rPr>
        <w:t>　　第三节 有色金属铸造产业链分析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2022-2023年中国有色金属铸造行业运行环境分析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中国有色金属铸造运行经济环境分析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中国有色金属铸造产业政策环境分析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二、有色金属铸造行业主要法规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三、主要有色金属铸造产业政策</w:t>
      </w:r>
      <w:r>
        <w:rPr>
          <w:rFonts w:hint="eastAsia"/>
        </w:rPr>
        <w:br/>
      </w:r>
      <w:r>
        <w:rPr>
          <w:rFonts w:hint="eastAsia"/>
        </w:rPr>
        <w:t>　　第三节 中国有色金属铸造产业社会环境分析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国外有色金属铸造行业发展态势分析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国外有色金属铸造市场发展现状分析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国外主要国家有色金属铸造市场现状</w:t>
      </w:r>
      <w:r>
        <w:rPr>
          <w:rFonts w:hint="eastAsia"/>
        </w:rPr>
        <w:br/>
      </w:r>
      <w:r>
        <w:rPr>
          <w:rFonts w:hint="eastAsia"/>
        </w:rPr>
        <w:t>　　第三节 国外有色金属铸造行业发展趋势预测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中国有色金属铸造行业市场分析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2018-2023年中国有色金属铸造行业规模情况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一、有色金属铸造行业市场规模情况分析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二、有色金属铸造行业单位规模情况</w:t>
      </w:r>
      <w:r>
        <w:rPr>
          <w:rFonts w:hint="eastAsia"/>
        </w:rPr>
        <w:br/>
      </w:r>
      <w:r>
        <w:rPr>
          <w:rFonts w:hint="eastAsia"/>
        </w:rPr>
        <w:t>　　　　三、有色金属铸造行业人员规模情况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2018-2023年中国有色金属铸造行业财务能力分析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四、有色金属铸造行业发展能力分析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2022-2023年中国有色金属铸造行业热点动态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2023年中国有色金属铸造行业面临的挑战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中国重点地区有色金属铸造行业市场调研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中国有色金属铸造行业价格走势及影响因素分析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国内有色金属铸造行业价格回顾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国内有色金属铸造行业价格走势预测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国内有色金属铸造行业价格影响因素分析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中国有色金属铸造行业客户调研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一、有色金属铸造行业客户偏好调查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二、客户对有色金属铸造品牌的首要认知渠道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三、有色金属铸造品牌忠诚度调查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四、有色金属铸造行业客户消费理念调研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中国有色金属铸造行业竞争格局分析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2023年有色金属铸造行业集中度分析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一、有色金属铸造市场集中度分析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二、有色金属铸造企业集中度分析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2022-2023年有色金属铸造行业竞争格局分析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有色金属铸造企业发展策略分析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有色金属铸造市场策略分析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一、有色金属铸造价格策略分析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二、有色金属铸造渠道策略分析</w:t>
      </w:r>
      <w:r>
        <w:rPr>
          <w:rFonts w:hint="eastAsia"/>
        </w:rPr>
        <w:br/>
      </w:r>
      <w:r>
        <w:rPr>
          <w:rFonts w:hint="eastAsia"/>
        </w:rPr>
        <w:t>　　第二节 有色金属铸造销售策略分析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提高有色金属铸造企业竞争力的策略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二、有色金属铸造企业提升竞争力的主要方向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有色金属铸造行业投资风险与控制策略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有色金属铸造行业SWOT模型分析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三、有色金属铸造行业机会分析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四、有色金属铸造行业风险分析</w:t>
      </w:r>
      <w:r>
        <w:rPr>
          <w:rFonts w:hint="eastAsia"/>
        </w:rPr>
        <w:br/>
      </w:r>
      <w:r>
        <w:rPr>
          <w:rFonts w:hint="eastAsia"/>
        </w:rPr>
        <w:t>　　第二节 有色金属铸造行业投资风险及控制策略分析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2023-2029年中国有色金属铸造行业投资潜力及发展趋势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2023-2029年有色金属铸造行业投资潜力分析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二、有色金属铸造行业目标市场需求潜力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三、有色金属铸造行业投资潜力综合评判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2023-2029年中国有色金属铸造行业发展趋势分析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二、未来有色金属铸造产业创新的发展趋势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三、“十四五”期间我国有色金属铸造行业发展剖析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五、未来有色金属铸造行业发展变局剖析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52068a42493d" w:history="1">
        <w:r>
          <w:rPr>
            <w:rStyle w:val="Hyperlink"/>
          </w:rPr>
          <w:t>2023-2029年中国有色金属铸造市场现状深度调研与发展趋势分析报告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52068a42493d" w:history="1">
        <w:r>
          <w:rPr>
            <w:rStyle w:val="Hyperlink"/>
          </w:rPr>
          <w:t>https://www.20087.com/3/36/YouSeJinShuZhuZaoHangYeFaZhanQuShi.html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热点：特种铸造及有色合金、有色金属铸造有限公司、有色金属铸造有限公司、有色金属铸造工艺、什么叫有色金属铸造、有色金属铸造环评、黑色金属铸造、有色金属铸造3392、南通有色金属铸造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2c3d1e714198" w:history="1">
      <w:r>
        <w:rPr>
          <w:rStyle w:val="Hyperlink"/>
        </w:rPr>
        <w:t>2023-2029年中国有色金属铸造市场现状深度调研与发展趋势分析报告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ouSeJinShuZhuZaoHangYeFaZhanQuShi.html" TargetMode="External" Id="Re15d52068a42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ouSeJinShuZhuZaoHangYeFaZhanQuShi.html" TargetMode="External" Id="R62912c3d1e71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2022-11-16T01:03:00Z</dcterms:created>
  <dcterms:modified xsi:type="dcterms:W3CDTF">2022-11-16T02:03:00Z</dcterms:modified>
  <dc:subject>2023-2029年中国有色金属铸造市场现状深度调研与发展趋势分析报告</dc:subject>
  <dc:title>2023-2029年中国有色金属铸造市场现状深度调研与发展趋势分析报告</dc:title>
  <cp:keywords>2023-2029年中国有色金属铸造市场现状深度调研与发展趋势分析报告</cp:keywords>
  <dc:description>2023-2029年中国有色金属铸造市场现状深度调研与发展趋势分析报告</dc:description>
</cp:coreProperties>
</file>