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686f12539416c" w:history="1">
              <w:r>
                <w:rPr>
                  <w:rStyle w:val="Hyperlink"/>
                </w:rPr>
                <w:t>中国火电行业现状研究分析及未来趋势预测报告（2026-2032年）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686f12539416c" w:history="1">
              <w:r>
                <w:rPr>
                  <w:rStyle w:val="Hyperlink"/>
                </w:rPr>
                <w:t>中国火电行业现状研究分析及未来趋势预测报告（2026-2032年）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686f12539416c" w:history="1">
                <w:r>
                  <w:rPr>
                    <w:rStyle w:val="Hyperlink"/>
                  </w:rPr>
                  <w:t>https://www.20087.com/3/06/HuoDianShiChangQianJing.html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全球电力供应的重要组成部分，虽然面临来自可再生能源的竞争，但在很多地区仍占据主导地位。目前，火电行业正经历着从传统燃煤发电向更清洁、更高效发电方式的转变，如天然气联合循环发电、超临界和超超临界燃煤发电技术的应用。同时，碳捕捉和储存技术的发展，旨在减少火电产生的温室气体排放，缓解环境压力。</w:t>
      </w:r>
      <w:r>
        <w:rPr>
          <w:rFonts w:hint="eastAsia"/>
        </w:rPr>
        <w:br/>
      </w:r>
      <w:r>
        <w:rPr>
          <w:rFonts w:hint="eastAsia"/>
        </w:rPr>
        <w:t>　　未来，火电行业的发展将受到多重因素影响：一是低碳化，随着全球减排目标的推进，火电行业需加速转型，减少对化石燃料的依赖，转向天然气、生物质等清洁能源；二是智能化，通过物联网和大数据技术，提升火电设施的运行效率和安全性；三是灵活性，火电将更多承担调峰和备用电源的角色，以配合可再生能源的间歇性供电。同时，火电行业需关注能源政策变化，调整战略以适应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686f12539416c" w:history="1">
        <w:r>
          <w:rPr>
            <w:rStyle w:val="Hyperlink"/>
          </w:rPr>
          <w:t>中国火电行业现状研究分析及未来趋势预测报告（2026-2032年）</w:t>
        </w:r>
      </w:hyperlink>
      <w:r>
        <w:rPr>
          <w:rFonts w:hint="eastAsia"/>
        </w:rPr>
        <w:t>》系统研究了火电行业的市场运行态势，并对未来发展趋势进行了科学预测。报告包括行业基础知识、国内外环境分析、运行数据解读及产业链梳理，同时探讨了火电市场竞争格局与重点企业的表现。基于对火电行业的全面分析，报告展望了火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世界火电行业发展情况分析</w:t>
      </w:r>
      <w:r>
        <w:rPr>
          <w:rFonts w:hint="eastAsia"/>
        </w:rPr>
        <w:br/>
      </w:r>
      <w:r>
        <w:rPr>
          <w:rFonts w:hint="eastAsia"/>
        </w:rPr>
        <w:t>　　第一节 全球火电行业分析</w:t>
      </w:r>
      <w:r>
        <w:rPr>
          <w:rFonts w:hint="eastAsia"/>
        </w:rPr>
        <w:br/>
      </w:r>
      <w:r>
        <w:rPr>
          <w:rFonts w:hint="eastAsia"/>
        </w:rPr>
        <w:t>　　　　一、全球火电行业特点</w:t>
      </w:r>
      <w:r>
        <w:rPr>
          <w:rFonts w:hint="eastAsia"/>
        </w:rPr>
        <w:br/>
      </w:r>
      <w:r>
        <w:rPr>
          <w:rFonts w:hint="eastAsia"/>
        </w:rPr>
        <w:t>　　　　二、全球火电产能状况</w:t>
      </w:r>
      <w:r>
        <w:rPr>
          <w:rFonts w:hint="eastAsia"/>
        </w:rPr>
        <w:br/>
      </w:r>
      <w:r>
        <w:rPr>
          <w:rFonts w:hint="eastAsia"/>
        </w:rPr>
        <w:t>　　　　三、全球火电行业动态</w:t>
      </w:r>
      <w:r>
        <w:rPr>
          <w:rFonts w:hint="eastAsia"/>
        </w:rPr>
        <w:br/>
      </w:r>
      <w:r>
        <w:rPr>
          <w:rFonts w:hint="eastAsia"/>
        </w:rPr>
        <w:t>　　　　四、全球火电行业动态</w:t>
      </w:r>
      <w:r>
        <w:rPr>
          <w:rFonts w:hint="eastAsia"/>
        </w:rPr>
        <w:br/>
      </w:r>
      <w:r>
        <w:rPr>
          <w:rFonts w:hint="eastAsia"/>
        </w:rPr>
        <w:t>　　第二节 全球火电市场分析</w:t>
      </w:r>
      <w:r>
        <w:rPr>
          <w:rFonts w:hint="eastAsia"/>
        </w:rPr>
        <w:br/>
      </w:r>
      <w:r>
        <w:rPr>
          <w:rFonts w:hint="eastAsia"/>
        </w:rPr>
        <w:t>　　　　一、全球火电生产分布</w:t>
      </w:r>
      <w:r>
        <w:rPr>
          <w:rFonts w:hint="eastAsia"/>
        </w:rPr>
        <w:br/>
      </w:r>
      <w:r>
        <w:rPr>
          <w:rFonts w:hint="eastAsia"/>
        </w:rPr>
        <w:t>　　　　二、全球火电消费情况</w:t>
      </w:r>
      <w:r>
        <w:rPr>
          <w:rFonts w:hint="eastAsia"/>
        </w:rPr>
        <w:br/>
      </w:r>
      <w:r>
        <w:rPr>
          <w:rFonts w:hint="eastAsia"/>
        </w:rPr>
        <w:t>　　　　三、全球火电消费结构</w:t>
      </w:r>
      <w:r>
        <w:rPr>
          <w:rFonts w:hint="eastAsia"/>
        </w:rPr>
        <w:br/>
      </w:r>
      <w:r>
        <w:rPr>
          <w:rFonts w:hint="eastAsia"/>
        </w:rPr>
        <w:t>　　　　四、全球火电价格分析</w:t>
      </w:r>
      <w:r>
        <w:rPr>
          <w:rFonts w:hint="eastAsia"/>
        </w:rPr>
        <w:br/>
      </w:r>
      <w:r>
        <w:rPr>
          <w:rFonts w:hint="eastAsia"/>
        </w:rPr>
        <w:t>　　第三节 2020-2025年中外火电市场对比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2020-2025年中国火电行业市场供给分析</w:t>
      </w:r>
      <w:r>
        <w:rPr>
          <w:rFonts w:hint="eastAsia"/>
        </w:rPr>
        <w:br/>
      </w:r>
      <w:r>
        <w:rPr>
          <w:rFonts w:hint="eastAsia"/>
        </w:rPr>
        <w:t>　　　　一、火电整体供给情况分析</w:t>
      </w:r>
      <w:r>
        <w:rPr>
          <w:rFonts w:hint="eastAsia"/>
        </w:rPr>
        <w:br/>
      </w:r>
      <w:r>
        <w:rPr>
          <w:rFonts w:hint="eastAsia"/>
        </w:rPr>
        <w:t>　　　　二、火电重点区域供给分析</w:t>
      </w:r>
      <w:r>
        <w:rPr>
          <w:rFonts w:hint="eastAsia"/>
        </w:rPr>
        <w:br/>
      </w:r>
      <w:r>
        <w:rPr>
          <w:rFonts w:hint="eastAsia"/>
        </w:rPr>
        <w:t>　　第二节 火电行业供给关系因素分析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2026-2032年中国火电行业市场供给趋势</w:t>
      </w:r>
      <w:r>
        <w:rPr>
          <w:rFonts w:hint="eastAsia"/>
        </w:rPr>
        <w:br/>
      </w:r>
      <w:r>
        <w:rPr>
          <w:rFonts w:hint="eastAsia"/>
        </w:rPr>
        <w:t>　　　　一、火电整体供给情况趋势分析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二、火电重点区域供给趋势分析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三、影响未来火电供给的因素分析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火电行业经济环境分析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2020-2025年中国火电行业发展特点分析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2020-2025年中国火电行业产量、需求情况分析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2020-2025年中国火电行业价格分析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2020-2025年中国火电行业整体运行状况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2020-2025年火电行业产销分析</w:t>
      </w:r>
      <w:r>
        <w:rPr>
          <w:rFonts w:hint="eastAsia"/>
        </w:rPr>
        <w:br/>
      </w:r>
      <w:r>
        <w:rPr>
          <w:rFonts w:hint="eastAsia"/>
        </w:rPr>
        <w:t>　　第二节 2020-2025年火电行业盈利能力分析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2020-2025年火电行业偿债能力分析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2020-2025年火电行业进出口特点分析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2020-2025年火电行业进出口量分析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2026-2032年火电行业进出口市场预测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2026-2032年火电行业投资价值（绩效）及行业发展预测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2020-2025年火电行业成长性分析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2020-2025年火电行业经营能力分析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2020-2025年火电行业盈利能力分析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2020-2025年火电行业偿债能力分析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2026-2032年我国火电行业产值预测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2026-2032年我国火电行业销售收入预测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2026-2032年我国火电行业总资产预测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2020-2025年华东地区火电市场分析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2020-2025年华南地区火电市场分析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2020-2025年华中地区火电市场分析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2020-2025年华北地区火电市场分析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2020-2025年西北地区火电市场分析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2020-2025年西南地区火电市场分析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2020-2025年东北地区火电市场分析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火电企业（二）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火电企业（三）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火电企业（四）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火电企业（五）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火电企业（六）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2025-2026年中国火电行业消费者偏好调查</w:t>
      </w:r>
      <w:r>
        <w:rPr>
          <w:rFonts w:hint="eastAsia"/>
        </w:rPr>
        <w:br/>
      </w:r>
      <w:r>
        <w:rPr>
          <w:rFonts w:hint="eastAsia"/>
        </w:rPr>
        <w:t>　　第一节 火电目标客户群体调查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火电的品牌市场调查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五、火电品牌忠诚度调查</w:t>
      </w:r>
      <w:r>
        <w:rPr>
          <w:rFonts w:hint="eastAsia"/>
        </w:rPr>
        <w:br/>
      </w:r>
      <w:r>
        <w:rPr>
          <w:rFonts w:hint="eastAsia"/>
        </w:rPr>
        <w:t>　　　　六、火电品牌市场占有率调查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2020-2025年中国火电行业投资收益分析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2020-2025年中国火电行业产品投资方向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2026-2032年中国火电行业投资收益预测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二、2026-2032年中国火电行业工业总产值预测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三、2026-2032年中国火电行业销售收入预测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四、2026-2032年中国火电行业利润总额预测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五、2026-2032年中国火电行业总资产预测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中国火电行业内部风险分析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中国火电行业外部风险分析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二、火电行业政策环境风险分析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三、火电关联行业风险分析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火电市场发展潜力分析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火电行业发展趋势分析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火电行业发展战略研究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2026-2032年火电市场规模及增长趋势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2026-2032年火电投资规模预测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2026-2032年火电市场盈利预测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中^智林^－火电项目投资建议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2026年火电行业壁垒</w:t>
      </w:r>
      <w:r>
        <w:rPr>
          <w:rFonts w:hint="eastAsia"/>
        </w:rPr>
        <w:br/>
      </w:r>
      <w:r>
        <w:rPr>
          <w:rFonts w:hint="eastAsia"/>
        </w:rPr>
        <w:t>　　图表 2026年火电市场前景分析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2026-2032年中国火电市场规模预测</w:t>
      </w:r>
      <w:r>
        <w:rPr>
          <w:rFonts w:hint="eastAsia"/>
        </w:rPr>
        <w:br/>
      </w:r>
      <w:r>
        <w:rPr>
          <w:rFonts w:hint="eastAsia"/>
        </w:rPr>
        <w:t>　　图表 2026年火电发展趋势预测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686f12539416c" w:history="1">
        <w:r>
          <w:rPr>
            <w:rStyle w:val="Hyperlink"/>
          </w:rPr>
          <w:t>中国火电行业现状研究分析及未来趋势预测报告（2026-2032年）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686f12539416c" w:history="1">
        <w:r>
          <w:rPr>
            <w:rStyle w:val="Hyperlink"/>
          </w:rPr>
          <w:t>https://www.20087.com/3/06/HuoDianShiChangQianJing.html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01423e024eac" w:history="1">
      <w:r>
        <w:rPr>
          <w:rStyle w:val="Hyperlink"/>
        </w:rPr>
        <w:t>中国火电行业现状研究分析及未来趋势预测报告（2026-2032年）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oDianShiChangQianJing.html" TargetMode="External" Id="R3dc686f12539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oDianShiChangQianJing.html" TargetMode="External" Id="Rd9f001423e0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2025-07-02T01:24:00Z</dcterms:created>
  <dcterms:modified xsi:type="dcterms:W3CDTF">2025-07-02T02:24:00Z</dcterms:modified>
  <dc:subject>中国火电行业现状研究分析及未来趋势预测报告（2026-2032年）</dc:subject>
  <dc:title>中国火电行业现状研究分析及未来趋势预测报告（2026-2032年）</dc:title>
  <cp:keywords>中国火电行业现状研究分析及未来趋势预测报告（2026-2032年）</cp:keywords>
  <dc:description>中国火电行业现状研究分析及未来趋势预测报告（2026-2032年）</dc:description>
</cp:coreProperties>
</file>