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5b46738de477b" w:history="1">
              <w:r>
                <w:rPr>
                  <w:rStyle w:val="Hyperlink"/>
                </w:rPr>
                <w:t>2026-2032年中国钢包发展现状与行业前景分析报告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5b46738de477b" w:history="1">
              <w:r>
                <w:rPr>
                  <w:rStyle w:val="Hyperlink"/>
                </w:rPr>
                <w:t>2026-2032年中国钢包发展现状与行业前景分析报告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5b46738de477b" w:history="1">
                <w:r>
                  <w:rPr>
                    <w:rStyle w:val="Hyperlink"/>
                  </w:rPr>
                  <w:t>https://www.20087.com/3/06/GangBaoDeXianZhuangYuFaZhanQianJing.html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包是炼钢过程中用于盛装、运输及浇注高温钢水的大型容器，内衬耐火材料，外壁为钢结构，是连铸工艺的核心设备之一。目前，钢包主流钢包普遍采用高效保温层、长寿耐火砖及滑动水口控制系统，强调热损失控制、内衬寿命及钢水洁净度保障；在钢铁行业降本增效与高品质钢种生产需求推动下，对钢包的周转效率、残钢控制及与精炼工艺协同能力要求持续提升。然而，钢包内衬在热震与化学侵蚀下易产生剥落或穿漏风险；烘烤不充分或渣线侵蚀不均影响钢水质量稳定性。</w:t>
      </w:r>
      <w:r>
        <w:rPr>
          <w:rFonts w:hint="eastAsia"/>
        </w:rPr>
        <w:br/>
      </w:r>
      <w:r>
        <w:rPr>
          <w:rFonts w:hint="eastAsia"/>
        </w:rPr>
        <w:t>　　未来，钢包将向智能监测、长寿化与绿色运行方向升级。一方面，钢包内衬将嵌入热电偶与声发射传感器，实时监测温度场与结构完整性；数字孪生模型可预测内衬剩余寿命并优化维护计划。另一方面，纳米改性耐火材料与梯度结构设计将显著延长服役周期；余热回收系统可利用钢包外壁辐射热发电或供暖。此外，钢包调度将与炼钢-连铸智能排产系统联动，减少空包等待时间。长期来看，钢包将从传统盛钢容器升级为融合热工管理、过程质量控制与能源回收的智能冶金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5b46738de477b" w:history="1">
        <w:r>
          <w:rPr>
            <w:rStyle w:val="Hyperlink"/>
          </w:rPr>
          <w:t>2026-2032年中国钢包发展现状与行业前景分析报告</w:t>
        </w:r>
      </w:hyperlink>
      <w:r>
        <w:rPr>
          <w:rFonts w:hint="eastAsia"/>
        </w:rPr>
        <w:t>》基于国家权威机构及相关协会的详实数据，结合一手调研资料，全面分析了钢包行业的发展环境、市场规模及未来预测。报告详细解读了钢包重点地区的市场表现、供需状况及价格趋势，并对钢包进出口情况进行了前景预测。同时，报告深入探讨了钢包技术现状与未来发展方向，重点分析了领先企业的经营表现及市场竞争力。通过SWOT分析，报告揭示了钢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钢包行业概述</w:t>
      </w:r>
      <w:r>
        <w:rPr>
          <w:rFonts w:hint="eastAsia"/>
        </w:rPr>
        <w:br/>
      </w:r>
      <w:r>
        <w:rPr>
          <w:rFonts w:hint="eastAsia"/>
        </w:rPr>
        <w:t>　　第一节 钢包定义与分类</w:t>
      </w:r>
      <w:r>
        <w:rPr>
          <w:rFonts w:hint="eastAsia"/>
        </w:rPr>
        <w:br/>
      </w:r>
      <w:r>
        <w:rPr>
          <w:rFonts w:hint="eastAsia"/>
        </w:rPr>
        <w:t>　　第二节 钢包应用领域</w:t>
      </w:r>
      <w:r>
        <w:rPr>
          <w:rFonts w:hint="eastAsia"/>
        </w:rPr>
        <w:br/>
      </w:r>
      <w:r>
        <w:rPr>
          <w:rFonts w:hint="eastAsia"/>
        </w:rPr>
        <w:t>　　第三节 钢包行业经济指标分析</w:t>
      </w:r>
      <w:r>
        <w:rPr>
          <w:rFonts w:hint="eastAsia"/>
        </w:rPr>
        <w:br/>
      </w:r>
      <w:r>
        <w:rPr>
          <w:rFonts w:hint="eastAsia"/>
        </w:rPr>
        <w:t>　　　　一、钢包行业赢利性评估</w:t>
      </w:r>
      <w:r>
        <w:rPr>
          <w:rFonts w:hint="eastAsia"/>
        </w:rPr>
        <w:br/>
      </w:r>
      <w:r>
        <w:rPr>
          <w:rFonts w:hint="eastAsia"/>
        </w:rPr>
        <w:t>　　　　二、钢包行业成长速度分析</w:t>
      </w:r>
      <w:r>
        <w:rPr>
          <w:rFonts w:hint="eastAsia"/>
        </w:rPr>
        <w:br/>
      </w:r>
      <w:r>
        <w:rPr>
          <w:rFonts w:hint="eastAsia"/>
        </w:rPr>
        <w:t>　　　　三、钢包附加值提升空间探讨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四、钢包行业进入壁垒分析</w:t>
      </w:r>
      <w:r>
        <w:rPr>
          <w:rFonts w:hint="eastAsia"/>
        </w:rPr>
        <w:br/>
      </w:r>
      <w:r>
        <w:rPr>
          <w:rFonts w:hint="eastAsia"/>
        </w:rPr>
        <w:t>　　　　五、钢包行业风险性评估</w:t>
      </w:r>
      <w:r>
        <w:rPr>
          <w:rFonts w:hint="eastAsia"/>
        </w:rPr>
        <w:br/>
      </w:r>
      <w:r>
        <w:rPr>
          <w:rFonts w:hint="eastAsia"/>
        </w:rPr>
        <w:t>　　　　六、钢包行业周期性分析</w:t>
      </w:r>
      <w:r>
        <w:rPr>
          <w:rFonts w:hint="eastAsia"/>
        </w:rPr>
        <w:br/>
      </w:r>
      <w:r>
        <w:rPr>
          <w:rFonts w:hint="eastAsia"/>
        </w:rPr>
        <w:t>　　　　七、钢包行业竞争程度指标</w:t>
      </w:r>
      <w:r>
        <w:rPr>
          <w:rFonts w:hint="eastAsia"/>
        </w:rPr>
        <w:br/>
      </w:r>
      <w:r>
        <w:rPr>
          <w:rFonts w:hint="eastAsia"/>
        </w:rPr>
        <w:t>　　　　八、钢包行业成熟度综合分析</w:t>
      </w:r>
      <w:r>
        <w:rPr>
          <w:rFonts w:hint="eastAsia"/>
        </w:rPr>
        <w:br/>
      </w:r>
      <w:r>
        <w:rPr>
          <w:rFonts w:hint="eastAsia"/>
        </w:rPr>
        <w:t>　　第四节 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2025-2026年全球钢包行业发展分析</w:t>
      </w:r>
      <w:r>
        <w:rPr>
          <w:rFonts w:hint="eastAsia"/>
        </w:rPr>
        <w:br/>
      </w:r>
      <w:r>
        <w:rPr>
          <w:rFonts w:hint="eastAsia"/>
        </w:rPr>
        <w:t>　　　　一、全球钢包行业市场规模与趋势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二、全球钢包行业发展特点</w:t>
      </w:r>
      <w:r>
        <w:rPr>
          <w:rFonts w:hint="eastAsia"/>
        </w:rPr>
        <w:br/>
      </w:r>
      <w:r>
        <w:rPr>
          <w:rFonts w:hint="eastAsia"/>
        </w:rPr>
        <w:t>　　　　三、全球钢包行业竞争格局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一、钢包行业发展趋势</w:t>
      </w:r>
      <w:r>
        <w:rPr>
          <w:rFonts w:hint="eastAsia"/>
        </w:rPr>
        <w:br/>
      </w:r>
      <w:r>
        <w:rPr>
          <w:rFonts w:hint="eastAsia"/>
        </w:rPr>
        <w:t>　　　　二、钢包行业发展潜力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三、2026-2032年钢包产量预测</w:t>
      </w:r>
      <w:r>
        <w:rPr>
          <w:rFonts w:hint="eastAsia"/>
        </w:rPr>
        <w:br/>
      </w:r>
      <w:r>
        <w:rPr>
          <w:rFonts w:hint="eastAsia"/>
        </w:rPr>
        <w:t>　　第三节 2026-2032年钢包市场需求与销售分析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一、2025-2026年钢包行业需求现状</w:t>
      </w:r>
      <w:r>
        <w:rPr>
          <w:rFonts w:hint="eastAsia"/>
        </w:rPr>
        <w:br/>
      </w:r>
      <w:r>
        <w:rPr>
          <w:rFonts w:hint="eastAsia"/>
        </w:rPr>
        <w:t>　　　　二、钢包客户群体与需求特点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2020-2025年中国钢包行业进出口情况分析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一、2020-2025年钢包进口规模分析</w:t>
      </w:r>
      <w:r>
        <w:rPr>
          <w:rFonts w:hint="eastAsia"/>
        </w:rPr>
        <w:br/>
      </w:r>
      <w:r>
        <w:rPr>
          <w:rFonts w:hint="eastAsia"/>
        </w:rPr>
        <w:t>　　　　二、钢包主要进口来源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一、2020-2025年钢包出口规模分析</w:t>
      </w:r>
      <w:r>
        <w:rPr>
          <w:rFonts w:hint="eastAsia"/>
        </w:rPr>
        <w:br/>
      </w:r>
      <w:r>
        <w:rPr>
          <w:rFonts w:hint="eastAsia"/>
        </w:rPr>
        <w:t>　　　　二、钢包主要出口目的地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中国钢包行业总体规模分析</w:t>
      </w:r>
      <w:r>
        <w:rPr>
          <w:rFonts w:hint="eastAsia"/>
        </w:rPr>
        <w:br/>
      </w:r>
      <w:r>
        <w:rPr>
          <w:rFonts w:hint="eastAsia"/>
        </w:rPr>
        <w:t>　　　　一、钢包企业数量与结构</w:t>
      </w:r>
      <w:r>
        <w:rPr>
          <w:rFonts w:hint="eastAsia"/>
        </w:rPr>
        <w:br/>
      </w:r>
      <w:r>
        <w:rPr>
          <w:rFonts w:hint="eastAsia"/>
        </w:rPr>
        <w:t>　　　　二、钢包从业人员规模</w:t>
      </w:r>
      <w:r>
        <w:rPr>
          <w:rFonts w:hint="eastAsia"/>
        </w:rPr>
        <w:br/>
      </w:r>
      <w:r>
        <w:rPr>
          <w:rFonts w:hint="eastAsia"/>
        </w:rPr>
        <w:t>　　　　三、钢包行业资产状况</w:t>
      </w:r>
      <w:r>
        <w:rPr>
          <w:rFonts w:hint="eastAsia"/>
        </w:rPr>
        <w:br/>
      </w:r>
      <w:r>
        <w:rPr>
          <w:rFonts w:hint="eastAsia"/>
        </w:rPr>
        <w:t>　　第二节 中国钢包行业财务指标总体分析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中国钢包行业竞争格局分析</w:t>
      </w:r>
      <w:r>
        <w:rPr>
          <w:rFonts w:hint="eastAsia"/>
        </w:rPr>
        <w:br/>
      </w:r>
      <w:r>
        <w:rPr>
          <w:rFonts w:hint="eastAsia"/>
        </w:rPr>
        <w:t>　　第一节 钢包行业竞争格局总览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2025-2026年钢包行业竞争力分析</w:t>
      </w:r>
      <w:r>
        <w:rPr>
          <w:rFonts w:hint="eastAsia"/>
        </w:rPr>
        <w:br/>
      </w:r>
      <w:r>
        <w:rPr>
          <w:rFonts w:hint="eastAsia"/>
        </w:rPr>
        <w:t>　　　　一、钢包供应商议价能力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2026年中国钢包企业发展策略分析</w:t>
      </w:r>
      <w:r>
        <w:rPr>
          <w:rFonts w:hint="eastAsia"/>
        </w:rPr>
        <w:br/>
      </w:r>
      <w:r>
        <w:rPr>
          <w:rFonts w:hint="eastAsia"/>
        </w:rPr>
        <w:t>　　第一节 钢包市场策略分析</w:t>
      </w:r>
      <w:r>
        <w:rPr>
          <w:rFonts w:hint="eastAsia"/>
        </w:rPr>
        <w:br/>
      </w:r>
      <w:r>
        <w:rPr>
          <w:rFonts w:hint="eastAsia"/>
        </w:rPr>
        <w:t>　　　　一、钢包市场定位与拓展策略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二、钢包市场细分与目标客户</w:t>
      </w:r>
      <w:r>
        <w:rPr>
          <w:rFonts w:hint="eastAsia"/>
        </w:rPr>
        <w:br/>
      </w:r>
      <w:r>
        <w:rPr>
          <w:rFonts w:hint="eastAsia"/>
        </w:rPr>
        <w:t>　　第二节 钢包销售策略分析</w:t>
      </w:r>
      <w:r>
        <w:rPr>
          <w:rFonts w:hint="eastAsia"/>
        </w:rPr>
        <w:br/>
      </w:r>
      <w:r>
        <w:rPr>
          <w:rFonts w:hint="eastAsia"/>
        </w:rPr>
        <w:t>　　　　一、钢包销售渠道与网络建设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提高钢包企业竞争力建议</w:t>
      </w:r>
      <w:r>
        <w:rPr>
          <w:rFonts w:hint="eastAsia"/>
        </w:rPr>
        <w:br/>
      </w:r>
      <w:r>
        <w:rPr>
          <w:rFonts w:hint="eastAsia"/>
        </w:rPr>
        <w:t>　　　　一、钢包技术创新与管理优化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钢包品牌战略思考</w:t>
      </w:r>
      <w:r>
        <w:rPr>
          <w:rFonts w:hint="eastAsia"/>
        </w:rPr>
        <w:br/>
      </w:r>
      <w:r>
        <w:rPr>
          <w:rFonts w:hint="eastAsia"/>
        </w:rPr>
        <w:t>　　　　一、钢包品牌建设与维护</w:t>
      </w:r>
      <w:r>
        <w:rPr>
          <w:rFonts w:hint="eastAsia"/>
        </w:rPr>
        <w:br/>
      </w:r>
      <w:r>
        <w:rPr>
          <w:rFonts w:hint="eastAsia"/>
        </w:rPr>
        <w:t>　　　　二、钢包品牌影响力与市场竞争力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中国钢包行业风险与对策</w:t>
      </w:r>
      <w:r>
        <w:rPr>
          <w:rFonts w:hint="eastAsia"/>
        </w:rPr>
        <w:br/>
      </w:r>
      <w:r>
        <w:rPr>
          <w:rFonts w:hint="eastAsia"/>
        </w:rPr>
        <w:t>　　第一节 钢包行业SWOT分析</w:t>
      </w:r>
      <w:r>
        <w:rPr>
          <w:rFonts w:hint="eastAsia"/>
        </w:rPr>
        <w:br/>
      </w:r>
      <w:r>
        <w:rPr>
          <w:rFonts w:hint="eastAsia"/>
        </w:rPr>
        <w:t>　　　　一、钢包行业优势分析</w:t>
      </w:r>
      <w:r>
        <w:rPr>
          <w:rFonts w:hint="eastAsia"/>
        </w:rPr>
        <w:br/>
      </w:r>
      <w:r>
        <w:rPr>
          <w:rFonts w:hint="eastAsia"/>
        </w:rPr>
        <w:t>　　　　二、钢包行业劣势分析</w:t>
      </w:r>
      <w:r>
        <w:rPr>
          <w:rFonts w:hint="eastAsia"/>
        </w:rPr>
        <w:br/>
      </w:r>
      <w:r>
        <w:rPr>
          <w:rFonts w:hint="eastAsia"/>
        </w:rPr>
        <w:t>　　　　三、钢包市场机会探索</w:t>
      </w:r>
      <w:r>
        <w:rPr>
          <w:rFonts w:hint="eastAsia"/>
        </w:rPr>
        <w:br/>
      </w:r>
      <w:r>
        <w:rPr>
          <w:rFonts w:hint="eastAsia"/>
        </w:rPr>
        <w:t>　　　　四、钢包市场威胁评估</w:t>
      </w:r>
      <w:r>
        <w:rPr>
          <w:rFonts w:hint="eastAsia"/>
        </w:rPr>
        <w:br/>
      </w:r>
      <w:r>
        <w:rPr>
          <w:rFonts w:hint="eastAsia"/>
        </w:rPr>
        <w:t>　　第二节 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2026-2032年中国钢包行业前景与发展趋势</w:t>
      </w:r>
      <w:r>
        <w:rPr>
          <w:rFonts w:hint="eastAsia"/>
        </w:rPr>
        <w:br/>
      </w:r>
      <w:r>
        <w:rPr>
          <w:rFonts w:hint="eastAsia"/>
        </w:rPr>
        <w:t>　　第一节 钢包行业发展环境分析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一、钢包行业发展方向预测</w:t>
      </w:r>
      <w:r>
        <w:rPr>
          <w:rFonts w:hint="eastAsia"/>
        </w:rPr>
        <w:br/>
      </w:r>
      <w:r>
        <w:rPr>
          <w:rFonts w:hint="eastAsia"/>
        </w:rPr>
        <w:t>　　　　二、钢包发展趋势分析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一、钢包市场发展潜力评估</w:t>
      </w:r>
      <w:r>
        <w:rPr>
          <w:rFonts w:hint="eastAsia"/>
        </w:rPr>
        <w:br/>
      </w:r>
      <w:r>
        <w:rPr>
          <w:rFonts w:hint="eastAsia"/>
        </w:rPr>
        <w:t>　　　　二、钢包新兴市场与机遇探索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钢包行业发展建议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钢包行业历程</w:t>
      </w:r>
      <w:r>
        <w:rPr>
          <w:rFonts w:hint="eastAsia"/>
        </w:rPr>
        <w:br/>
      </w:r>
      <w:r>
        <w:rPr>
          <w:rFonts w:hint="eastAsia"/>
        </w:rPr>
        <w:t>　　图表 钢包行业生命周期</w:t>
      </w:r>
      <w:r>
        <w:rPr>
          <w:rFonts w:hint="eastAsia"/>
        </w:rPr>
        <w:br/>
      </w:r>
      <w:r>
        <w:rPr>
          <w:rFonts w:hint="eastAsia"/>
        </w:rPr>
        <w:t>　　图表 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2020-2025年中国钢包出口金额分析</w:t>
      </w:r>
      <w:r>
        <w:rPr>
          <w:rFonts w:hint="eastAsia"/>
        </w:rPr>
        <w:br/>
      </w:r>
      <w:r>
        <w:rPr>
          <w:rFonts w:hint="eastAsia"/>
        </w:rPr>
        <w:t>　　图表 2026年中国钢包进口国家及地区分析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钢包企业信息</w:t>
      </w:r>
      <w:r>
        <w:rPr>
          <w:rFonts w:hint="eastAsia"/>
        </w:rPr>
        <w:br/>
      </w:r>
      <w:r>
        <w:rPr>
          <w:rFonts w:hint="eastAsia"/>
        </w:rPr>
        <w:t>　　图表 钢包企业经营情况分析</w:t>
      </w:r>
      <w:r>
        <w:rPr>
          <w:rFonts w:hint="eastAsia"/>
        </w:rPr>
        <w:br/>
      </w:r>
      <w:r>
        <w:rPr>
          <w:rFonts w:hint="eastAsia"/>
        </w:rPr>
        <w:t>　　图表 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5b46738de477b" w:history="1">
        <w:r>
          <w:rPr>
            <w:rStyle w:val="Hyperlink"/>
          </w:rPr>
          <w:t>2026-2032年中国钢包发展现状与行业前景分析报告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5b46738de477b" w:history="1">
        <w:r>
          <w:rPr>
            <w:rStyle w:val="Hyperlink"/>
          </w:rPr>
          <w:t>https://www.20087.com/3/06/GangBaoDeXianZhuangYuFaZhanQianJing.html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热点：钢包透气砖、钢包是什么、钢包砌筑全过程视频、钢包吊具、钢包木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f1ed516124eab" w:history="1">
      <w:r>
        <w:rPr>
          <w:rStyle w:val="Hyperlink"/>
        </w:rPr>
        <w:t>2026-2032年中国钢包发展现状与行业前景分析报告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ngBaoDeXianZhuangYuFaZhanQianJing.html" TargetMode="External" Id="Rb955b46738d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ngBaoDeXianZhuangYuFaZhanQianJing.html" TargetMode="External" Id="Rfc5f1ed5161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2025-11-18T05:25:30Z</dcterms:created>
  <dcterms:modified xsi:type="dcterms:W3CDTF">2025-11-18T06:25:30Z</dcterms:modified>
  <dc:subject>2026-2032年中国钢包发展现状与行业前景分析报告</dc:subject>
  <dc:title>2026-2032年中国钢包发展现状与行业前景分析报告</dc:title>
  <cp:keywords>2026-2032年中国钢包发展现状与行业前景分析报告</cp:keywords>
  <dc:description>2026-2032年中国钢包发展现状与行业前景分析报告</dc:description>
</cp:coreProperties>
</file>