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40083793c54a23" w:history="1">
              <w:r>
                <w:rPr>
                  <w:rStyle w:val="Hyperlink"/>
                </w:rPr>
                <w:t>中国钢市场研究与前景趋势分析报告（2025-2031年）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40083793c54a23" w:history="1">
              <w:r>
                <w:rPr>
                  <w:rStyle w:val="Hyperlink"/>
                </w:rPr>
                <w:t>中国钢市场研究与前景趋势分析报告（2025-2031年）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40083793c54a23" w:history="1">
                <w:r>
                  <w:rPr>
                    <w:rStyle w:val="Hyperlink"/>
                  </w:rPr>
                  <w:t>https://www.20087.com/3/86/GangHangYeQianJing.html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作为全球最重要的基础材料之一，其生产和消费量反映了全球经济的健康状况。近年来，钢铁行业面临着产能过剩、环保压力和原材料价格波动等挑战，促使企业优化生产流程，提高产品质量和能效。目前，电炉炼钢和直接还原铁技术的发展，以及废钢的循环利用，正逐步改变传统的高炉炼钢模式，减少了温室气体排放和资源消耗。同时，高性能钢材的开发，如超高强度钢和耐腐蚀钢，满足了汽车、建筑和能源行业对材料的更高要求。</w:t>
      </w:r>
      <w:r>
        <w:rPr>
          <w:rFonts w:hint="eastAsia"/>
        </w:rPr>
        <w:br/>
      </w:r>
      <w:r>
        <w:rPr>
          <w:rFonts w:hint="eastAsia"/>
        </w:rPr>
        <w:t>　　未来，钢铁行业将更加注重可持续性和创新。可持续性方面，将加大绿色炼钢技术的投入，如氢气炼钢和碳捕获与封存技术，以实现低碳生产。创新方面，将探索新型合金体系和表面处理技术，开发更轻、更强、更环保的钢材，满足新兴行业如电动汽车和航空航天的需求。此外，智能化生产将通过物联网和人工智能技术，实现对生产过程的实时监控和优化，提高资源利用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40083793c54a23" w:history="1">
        <w:r>
          <w:rPr>
            <w:rStyle w:val="Hyperlink"/>
          </w:rPr>
          <w:t>中国钢市场研究与前景趋势分析报告（2025-2031年）</w:t>
        </w:r>
      </w:hyperlink>
      <w:r>
        <w:rPr>
          <w:rFonts w:hint="eastAsia"/>
        </w:rPr>
        <w:t>》依据国家权威机构及钢相关协会等渠道的权威资料数据，结合钢行业发展所处的环境，从理论到实践、从宏观到微观等多个角度对钢行业进行调研分析。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40083793c54a23" w:history="1">
        <w:r>
          <w:rPr>
            <w:rStyle w:val="Hyperlink"/>
          </w:rPr>
          <w:t>中国钢市场研究与前景趋势分析报告（2025-2031年）</w:t>
        </w:r>
      </w:hyperlink>
      <w:r>
        <w:rPr>
          <w:rFonts w:hint="eastAsia"/>
        </w:rPr>
        <w:t>》内容严谨、数据翔实，通过辅以大量直观的图表帮助钢行业企业准确把握钢行业发展动向、正确制定企业发展战略和投资策略。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f40083793c54a23" w:history="1">
        <w:r>
          <w:rPr>
            <w:rStyle w:val="Hyperlink"/>
          </w:rPr>
          <w:t>中国钢市场研究与前景趋势分析报告（2025-2031年）</w:t>
        </w:r>
      </w:hyperlink>
      <w:r>
        <w:rPr>
          <w:rFonts w:hint="eastAsia"/>
        </w:rPr>
        <w:t>是钢业内企业、相关投资公司及政府部门准确把握钢行业发展趋势，洞悉钢行业竞争格局，规避经营和投资风险，制定正确竞争和投资战略决策的重要决策依据之一。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钢行业相关概述</w:t>
      </w:r>
      <w:r>
        <w:rPr>
          <w:rFonts w:hint="eastAsia"/>
        </w:rPr>
        <w:br/>
      </w:r>
      <w:r>
        <w:rPr>
          <w:rFonts w:hint="eastAsia"/>
        </w:rPr>
        <w:t>　　　　一、钢行业定义及特点</w:t>
      </w:r>
      <w:r>
        <w:rPr>
          <w:rFonts w:hint="eastAsia"/>
        </w:rPr>
        <w:br/>
      </w:r>
      <w:r>
        <w:rPr>
          <w:rFonts w:hint="eastAsia"/>
        </w:rPr>
        <w:t>　　　　　　1、钢行业定义</w:t>
      </w:r>
      <w:r>
        <w:rPr>
          <w:rFonts w:hint="eastAsia"/>
        </w:rPr>
        <w:br/>
      </w:r>
      <w:r>
        <w:rPr>
          <w:rFonts w:hint="eastAsia"/>
        </w:rPr>
        <w:t>　　　　　　2、钢行业特点</w:t>
      </w:r>
      <w:r>
        <w:rPr>
          <w:rFonts w:hint="eastAsia"/>
        </w:rPr>
        <w:br/>
      </w:r>
      <w:r>
        <w:rPr>
          <w:rFonts w:hint="eastAsia"/>
        </w:rPr>
        <w:t>　　　　二、钢行业经营模式分析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1、钢生产模式</w:t>
      </w:r>
      <w:r>
        <w:rPr>
          <w:rFonts w:hint="eastAsia"/>
        </w:rPr>
        <w:br/>
      </w:r>
      <w:r>
        <w:rPr>
          <w:rFonts w:hint="eastAsia"/>
        </w:rPr>
        <w:t>　　　　　　2、钢采购模式</w:t>
      </w:r>
      <w:r>
        <w:rPr>
          <w:rFonts w:hint="eastAsia"/>
        </w:rPr>
        <w:br/>
      </w:r>
      <w:r>
        <w:rPr>
          <w:rFonts w:hint="eastAsia"/>
        </w:rPr>
        <w:t>　　　　　　3、钢销售模式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2024-2025年全球钢行业发展概况</w:t>
      </w:r>
      <w:r>
        <w:rPr>
          <w:rFonts w:hint="eastAsia"/>
        </w:rPr>
        <w:br/>
      </w:r>
      <w:r>
        <w:rPr>
          <w:rFonts w:hint="eastAsia"/>
        </w:rPr>
        <w:t>　　第二节 世界钢行业发展走势</w:t>
      </w:r>
      <w:r>
        <w:rPr>
          <w:rFonts w:hint="eastAsia"/>
        </w:rPr>
        <w:br/>
      </w:r>
      <w:r>
        <w:rPr>
          <w:rFonts w:hint="eastAsia"/>
        </w:rPr>
        <w:t>　　　　一、全球钢行业市场分布情况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二、全球钢行业发展趋势分析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钢政策环境分析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钢技术环境分析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当前我国钢技术发展现状</w:t>
      </w:r>
      <w:r>
        <w:rPr>
          <w:rFonts w:hint="eastAsia"/>
        </w:rPr>
        <w:br/>
      </w:r>
      <w:r>
        <w:rPr>
          <w:rFonts w:hint="eastAsia"/>
        </w:rPr>
        <w:t>　　第二节 中外钢技术差距及产生差距的主要原因分析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提高我国钢技术的对策</w:t>
      </w:r>
      <w:r>
        <w:rPr>
          <w:rFonts w:hint="eastAsia"/>
        </w:rPr>
        <w:br/>
      </w:r>
      <w:r>
        <w:rPr>
          <w:rFonts w:hint="eastAsia"/>
        </w:rPr>
        <w:t>　　第四节 我国钢研发、设计发展趋势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中国钢行业市场规模情况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一、2019-2024年钢行业市场需求情况</w:t>
      </w:r>
      <w:r>
        <w:rPr>
          <w:rFonts w:hint="eastAsia"/>
        </w:rPr>
        <w:br/>
      </w:r>
      <w:r>
        <w:rPr>
          <w:rFonts w:hint="eastAsia"/>
        </w:rPr>
        <w:t>　　　　二、钢行业市场需求特点分析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三、2025-2031年钢行业市场需求预测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中国钢行业市场供给状况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一、2019-2024年钢行业市场供给情况</w:t>
      </w:r>
      <w:r>
        <w:rPr>
          <w:rFonts w:hint="eastAsia"/>
        </w:rPr>
        <w:br/>
      </w:r>
      <w:r>
        <w:rPr>
          <w:rFonts w:hint="eastAsia"/>
        </w:rPr>
        <w:t>　　　　二、钢行业市场供给特点分析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三、2025-2031年钢行业市场供给预测</w:t>
      </w:r>
      <w:r>
        <w:rPr>
          <w:rFonts w:hint="eastAsia"/>
        </w:rPr>
        <w:br/>
      </w:r>
      <w:r>
        <w:rPr>
          <w:rFonts w:hint="eastAsia"/>
        </w:rPr>
        <w:t>　　第五节 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二、**地区钢市场调研分析</w:t>
      </w:r>
      <w:r>
        <w:rPr>
          <w:rFonts w:hint="eastAsia"/>
        </w:rPr>
        <w:br/>
      </w:r>
      <w:r>
        <w:rPr>
          <w:rFonts w:hint="eastAsia"/>
        </w:rPr>
        <w:t>　　　　三、**地区钢市场调研分析</w:t>
      </w:r>
      <w:r>
        <w:rPr>
          <w:rFonts w:hint="eastAsia"/>
        </w:rPr>
        <w:br/>
      </w:r>
      <w:r>
        <w:rPr>
          <w:rFonts w:hint="eastAsia"/>
        </w:rPr>
        <w:t>　　　　四、**地区钢市场调研分析</w:t>
      </w:r>
      <w:r>
        <w:rPr>
          <w:rFonts w:hint="eastAsia"/>
        </w:rPr>
        <w:br/>
      </w:r>
      <w:r>
        <w:rPr>
          <w:rFonts w:hint="eastAsia"/>
        </w:rPr>
        <w:t>　　　　五、**地区钢市场调研分析</w:t>
      </w:r>
      <w:r>
        <w:rPr>
          <w:rFonts w:hint="eastAsia"/>
        </w:rPr>
        <w:br/>
      </w:r>
      <w:r>
        <w:rPr>
          <w:rFonts w:hint="eastAsia"/>
        </w:rPr>
        <w:t>　　　　六、**地区钢市场调研分析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钢价格影响因素分析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2019-2024年中国钢市场价格趋向分析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2025-2031年中国钢市场价格趋向预测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钢行业竞争格局分析</w:t>
      </w:r>
      <w:r>
        <w:rPr>
          <w:rFonts w:hint="eastAsia"/>
        </w:rPr>
        <w:br/>
      </w:r>
      <w:r>
        <w:rPr>
          <w:rFonts w:hint="eastAsia"/>
        </w:rPr>
        <w:t>　　第一节 钢行业集中度分析</w:t>
      </w:r>
      <w:r>
        <w:rPr>
          <w:rFonts w:hint="eastAsia"/>
        </w:rPr>
        <w:br/>
      </w:r>
      <w:r>
        <w:rPr>
          <w:rFonts w:hint="eastAsia"/>
        </w:rPr>
        <w:t>　　　　一、钢市场集中度分析</w:t>
      </w:r>
      <w:r>
        <w:rPr>
          <w:rFonts w:hint="eastAsia"/>
        </w:rPr>
        <w:br/>
      </w:r>
      <w:r>
        <w:rPr>
          <w:rFonts w:hint="eastAsia"/>
        </w:rPr>
        <w:t>　　　　二、钢企业集中度分析</w:t>
      </w:r>
      <w:r>
        <w:rPr>
          <w:rFonts w:hint="eastAsia"/>
        </w:rPr>
        <w:br/>
      </w:r>
      <w:r>
        <w:rPr>
          <w:rFonts w:hint="eastAsia"/>
        </w:rPr>
        <w:t>　　　　三、钢区域集中度分析</w:t>
      </w:r>
      <w:r>
        <w:rPr>
          <w:rFonts w:hint="eastAsia"/>
        </w:rPr>
        <w:br/>
      </w:r>
      <w:r>
        <w:rPr>
          <w:rFonts w:hint="eastAsia"/>
        </w:rPr>
        <w:t>　　第二节 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二、2024-2025年中外钢产品竞争分析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钢企业发展策略分析</w:t>
      </w:r>
      <w:r>
        <w:rPr>
          <w:rFonts w:hint="eastAsia"/>
        </w:rPr>
        <w:br/>
      </w:r>
      <w:r>
        <w:rPr>
          <w:rFonts w:hint="eastAsia"/>
        </w:rPr>
        <w:t>　　第一节 钢市场策略分析</w:t>
      </w:r>
      <w:r>
        <w:rPr>
          <w:rFonts w:hint="eastAsia"/>
        </w:rPr>
        <w:br/>
      </w:r>
      <w:r>
        <w:rPr>
          <w:rFonts w:hint="eastAsia"/>
        </w:rPr>
        <w:t>　　　　一、钢价格策略分析</w:t>
      </w:r>
      <w:r>
        <w:rPr>
          <w:rFonts w:hint="eastAsia"/>
        </w:rPr>
        <w:br/>
      </w:r>
      <w:r>
        <w:rPr>
          <w:rFonts w:hint="eastAsia"/>
        </w:rPr>
        <w:t>　　　　二、钢渠道策略分析</w:t>
      </w:r>
      <w:r>
        <w:rPr>
          <w:rFonts w:hint="eastAsia"/>
        </w:rPr>
        <w:br/>
      </w:r>
      <w:r>
        <w:rPr>
          <w:rFonts w:hint="eastAsia"/>
        </w:rPr>
        <w:t>　　第二节 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对我国钢品牌的战略思考</w:t>
      </w:r>
      <w:r>
        <w:rPr>
          <w:rFonts w:hint="eastAsia"/>
        </w:rPr>
        <w:br/>
      </w:r>
      <w:r>
        <w:rPr>
          <w:rFonts w:hint="eastAsia"/>
        </w:rPr>
        <w:t>　　　　一、钢实施品牌战略的意义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三、我国钢企业的品牌战略</w:t>
      </w:r>
      <w:r>
        <w:rPr>
          <w:rFonts w:hint="eastAsia"/>
        </w:rPr>
        <w:br/>
      </w:r>
      <w:r>
        <w:rPr>
          <w:rFonts w:hint="eastAsia"/>
        </w:rPr>
        <w:t>　　　　四、钢品牌战略管理的策略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中国钢行业营销策略分析</w:t>
      </w:r>
      <w:r>
        <w:rPr>
          <w:rFonts w:hint="eastAsia"/>
        </w:rPr>
        <w:br/>
      </w:r>
      <w:r>
        <w:rPr>
          <w:rFonts w:hint="eastAsia"/>
        </w:rPr>
        <w:t>　　第一节 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一、做好钢产品导入</w:t>
      </w:r>
      <w:r>
        <w:rPr>
          <w:rFonts w:hint="eastAsia"/>
        </w:rPr>
        <w:br/>
      </w:r>
      <w:r>
        <w:rPr>
          <w:rFonts w:hint="eastAsia"/>
        </w:rPr>
        <w:t>　　　　二、做好钢产品组合和产品线决策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三、钢行业城市市场推广策略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一、钢行业营销环境分析</w:t>
      </w:r>
      <w:r>
        <w:rPr>
          <w:rFonts w:hint="eastAsia"/>
        </w:rPr>
        <w:br/>
      </w:r>
      <w:r>
        <w:rPr>
          <w:rFonts w:hint="eastAsia"/>
        </w:rPr>
        <w:t>　　　　二、钢行业现存的营销渠道分析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2025-2031年中国钢行业前景与风险预测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2025年钢市场前景分析</w:t>
      </w:r>
      <w:r>
        <w:rPr>
          <w:rFonts w:hint="eastAsia"/>
        </w:rPr>
        <w:br/>
      </w:r>
      <w:r>
        <w:rPr>
          <w:rFonts w:hint="eastAsia"/>
        </w:rPr>
        <w:t>　　第二节 2025年钢发展趋势预测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2025-2031年中国钢行业投资特性分析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一、2025-2031年中国钢行业进入壁垒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二、2025-2031年中国钢行业盈利模式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三、2025-2031年中国钢行业盈利因素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2025-2031年中国钢行业投资机会分析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一、2025-2031年中国钢细分市场投资机会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二、2025-2031年中国钢行业区域市场投资潜力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2025-2031年中国钢行业投资风险分析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一、2025-2031年中国钢行业市场竞争风险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二、2025-2031年中国钢行业技术风险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三、2025-2031年中国钢行业政策风险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2025-2031年中国钢行业盈利模式与投资策略分析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国外钢行业投资现状及经营模式分析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一、境外钢行业成长情况调查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中国钢行业商业模式探讨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中国钢行业投资国际化发展战略分析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中国钢行业投资策略分析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中国钢行业资本运作战略选择方案研究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中.智林.－中国钢行业多元化经营战略的可行性分析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钢行业历程</w:t>
      </w:r>
      <w:r>
        <w:rPr>
          <w:rFonts w:hint="eastAsia"/>
        </w:rPr>
        <w:br/>
      </w:r>
      <w:r>
        <w:rPr>
          <w:rFonts w:hint="eastAsia"/>
        </w:rPr>
        <w:t>　　图表 钢行业生命周期</w:t>
      </w:r>
      <w:r>
        <w:rPr>
          <w:rFonts w:hint="eastAsia"/>
        </w:rPr>
        <w:br/>
      </w:r>
      <w:r>
        <w:rPr>
          <w:rFonts w:hint="eastAsia"/>
        </w:rPr>
        <w:t>　　图表 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2019-2024年中国钢出口金额分析</w:t>
      </w:r>
      <w:r>
        <w:rPr>
          <w:rFonts w:hint="eastAsia"/>
        </w:rPr>
        <w:br/>
      </w:r>
      <w:r>
        <w:rPr>
          <w:rFonts w:hint="eastAsia"/>
        </w:rPr>
        <w:t>　　图表 2025年中国钢进口国家及地区分析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40083793c54a23" w:history="1">
        <w:r>
          <w:rPr>
            <w:rStyle w:val="Hyperlink"/>
          </w:rPr>
          <w:t>中国钢市场研究与前景趋势分析报告（2025-2031年）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40083793c54a23" w:history="1">
        <w:r>
          <w:rPr>
            <w:rStyle w:val="Hyperlink"/>
          </w:rPr>
          <w:t>https://www.20087.com/3/86/GangHangYeQianJing.html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49ee5ac5824b87" w:history="1">
      <w:r>
        <w:rPr>
          <w:rStyle w:val="Hyperlink"/>
        </w:rPr>
        <w:t>中国钢市场研究与前景趋势分析报告（2025-2031年）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GangHangYeQianJing.html" TargetMode="External" Id="R6f40083793c5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GangHangYeQianJing.html" TargetMode="External" Id="R2749ee5ac5824b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2024-10-16T05:56:00Z</dcterms:created>
  <dcterms:modified xsi:type="dcterms:W3CDTF">2024-10-16T06:56:00Z</dcterms:modified>
  <dc:subject>中国钢市场研究与前景趋势分析报告（2025-2031年）</dc:subject>
  <dc:title>中国钢市场研究与前景趋势分析报告（2025-2031年）</dc:title>
  <cp:keywords>中国钢市场研究与前景趋势分析报告（2025-2031年）</cp:keywords>
  <dc:description>中国钢市场研究与前景趋势分析报告（2025-2031年）</dc:description>
</cp:coreProperties>
</file>