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fbbfa3a84b79" w:history="1">
              <w:r>
                <w:rPr>
                  <w:rStyle w:val="Hyperlink"/>
                </w:rPr>
                <w:t>2025-2031年中国竹活性炭行业研究分析与前景趋势报告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fbbfa3a84b79" w:history="1">
              <w:r>
                <w:rPr>
                  <w:rStyle w:val="Hyperlink"/>
                </w:rPr>
                <w:t>2025-2031年中国竹活性炭行业研究分析与前景趋势报告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4fbbfa3a84b79" w:history="1">
                <w:r>
                  <w:rPr>
                    <w:rStyle w:val="Hyperlink"/>
                  </w:rPr>
                  <w:t>https://www.20087.com/5/06/ZhuHuoXingTanDeQianJing.html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活性炭是由竹子经过高温炭化制成的一种多孔吸附材料，具有极强的吸附能力和较大的比表面积，广泛应用于空气净化、水处理、食品工业和医药等领域。近年来，随着环保意识的增强和健康生活方式的流行，竹活性炭的市场需求持续增长。同时，竹活性炭的生产工艺不断优化，提高了成品的纯度和性能，使其在高端市场中的应用更加广泛。</w:t>
      </w:r>
      <w:r>
        <w:rPr>
          <w:rFonts w:hint="eastAsia"/>
        </w:rPr>
        <w:br/>
      </w:r>
      <w:r>
        <w:rPr>
          <w:rFonts w:hint="eastAsia"/>
        </w:rPr>
        <w:t>　　未来，竹活性炭的开发将更加注重其多功能性和可持续性。科研人员正在探索将竹活性炭与其他材料复合，以增强其特定的吸附性能，比如对重金属离子的去除能力。同时，随着绿色化学和循环经济的兴起，竹活性炭的回收和再利用技术将得到发展，减少资源浪费并降低环境影响。此外，纳米技术的应用将可能实现竹活性炭的纳米级结构控制，进一步提升其吸附效率和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fbbfa3a84b79" w:history="1">
        <w:r>
          <w:rPr>
            <w:rStyle w:val="Hyperlink"/>
          </w:rPr>
          <w:t>2025-2031年中国竹活性炭行业研究分析与前景趋势报告</w:t>
        </w:r>
      </w:hyperlink>
      <w:r>
        <w:rPr>
          <w:rFonts w:hint="eastAsia"/>
        </w:rPr>
        <w:t>》基于国家统计局及相关行业协会的详实数据，结合国内外竹活性炭行业研究资料及深入市场调研，系统分析了竹活性炭行业的市场规模、市场需求及产业链现状。报告重点探讨了竹活性炭行业整体运行情况及细分领域特点，科学预测了竹活性炭市场前景与发展趋势，揭示了竹活性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e4fbbfa3a84b79" w:history="1">
        <w:r>
          <w:rPr>
            <w:rStyle w:val="Hyperlink"/>
          </w:rPr>
          <w:t>2025-2031年中国竹活性炭行业研究分析与前景趋势报告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中国竹活性炭行业发展环境</w:t>
      </w:r>
      <w:r>
        <w:rPr>
          <w:rFonts w:hint="eastAsia"/>
        </w:rPr>
        <w:br/>
      </w:r>
      <w:r>
        <w:rPr>
          <w:rFonts w:hint="eastAsia"/>
        </w:rPr>
        <w:t>　　第一节 竹活性炭行业及属性分析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中国竹活性炭生产现状分析</w:t>
      </w:r>
      <w:r>
        <w:rPr>
          <w:rFonts w:hint="eastAsia"/>
        </w:rPr>
        <w:br/>
      </w:r>
      <w:r>
        <w:rPr>
          <w:rFonts w:hint="eastAsia"/>
        </w:rPr>
        <w:t>　　第一节 竹活性炭行业总体规模及增长情况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竹活性炭产能概况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一、2020-2025年产能分析网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竹活性炭市场容量概况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竹活性炭产业的生命周期分析</w:t>
      </w:r>
      <w:r>
        <w:rPr>
          <w:rFonts w:hint="eastAsia"/>
        </w:rPr>
        <w:br/>
      </w:r>
      <w:r>
        <w:rPr>
          <w:rFonts w:hint="eastAsia"/>
        </w:rPr>
        <w:t>　　第五节 竹活性炭产业供需情况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我国整体市场规模及增长情况</w:t>
      </w:r>
      <w:r>
        <w:rPr>
          <w:rFonts w:hint="eastAsia"/>
        </w:rPr>
        <w:br/>
      </w:r>
      <w:r>
        <w:rPr>
          <w:rFonts w:hint="eastAsia"/>
        </w:rPr>
        <w:t>　　　　一、总量规模及增长情况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2025年中国竹活性炭市场供需监测分析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2025年中国竹活性炭市场竞争格局与厂商市场竞争力评价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我国竹活性炭行业供需状况分析</w:t>
      </w:r>
      <w:r>
        <w:rPr>
          <w:rFonts w:hint="eastAsia"/>
        </w:rPr>
        <w:br/>
      </w:r>
      <w:r>
        <w:rPr>
          <w:rFonts w:hint="eastAsia"/>
        </w:rPr>
        <w:t>　　第一节 竹活性炭行业市场需求分析</w:t>
      </w:r>
      <w:r>
        <w:rPr>
          <w:rFonts w:hint="eastAsia"/>
        </w:rPr>
        <w:br/>
      </w:r>
      <w:r>
        <w:rPr>
          <w:rFonts w:hint="eastAsia"/>
        </w:rPr>
        <w:t>　　第二节 竹活性炭行业供给能力分析</w:t>
      </w:r>
      <w:r>
        <w:rPr>
          <w:rFonts w:hint="eastAsia"/>
        </w:rPr>
        <w:br/>
      </w:r>
      <w:r>
        <w:rPr>
          <w:rFonts w:hint="eastAsia"/>
        </w:rPr>
        <w:t>　　第三节 竹活性炭行业进出口贸易分析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竹活性炭行业竞争绩效分析</w:t>
      </w:r>
      <w:r>
        <w:rPr>
          <w:rFonts w:hint="eastAsia"/>
        </w:rPr>
        <w:br/>
      </w:r>
      <w:r>
        <w:rPr>
          <w:rFonts w:hint="eastAsia"/>
        </w:rPr>
        <w:t>　　第一节 竹活性炭行业总体效益水平分析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竹活性炭行业产业集中度分析</w:t>
      </w:r>
      <w:r>
        <w:rPr>
          <w:rFonts w:hint="eastAsia"/>
        </w:rPr>
        <w:br/>
      </w:r>
      <w:r>
        <w:rPr>
          <w:rFonts w:hint="eastAsia"/>
        </w:rPr>
        <w:t>　　第三节 竹活性炭行业不同所有制企业绩效分析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竹活性炭行业不同规模企业绩效分析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竹活性炭市场分销体系分析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竹活性炭市场发展前景预测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我国竹活性炭行业投融资分析</w:t>
      </w:r>
      <w:r>
        <w:rPr>
          <w:rFonts w:hint="eastAsia"/>
        </w:rPr>
        <w:br/>
      </w:r>
      <w:r>
        <w:rPr>
          <w:rFonts w:hint="eastAsia"/>
        </w:rPr>
        <w:t>　　第一节 我国竹活性炭行业企业所有制状况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我国竹活性炭行业外资进入状况</w:t>
      </w:r>
      <w:r>
        <w:rPr>
          <w:rFonts w:hint="eastAsia"/>
        </w:rPr>
        <w:br/>
      </w:r>
      <w:r>
        <w:rPr>
          <w:rFonts w:hint="eastAsia"/>
        </w:rPr>
        <w:t>　　第三节 我国竹活性炭行业合作与并购</w:t>
      </w:r>
      <w:r>
        <w:rPr>
          <w:rFonts w:hint="eastAsia"/>
        </w:rPr>
        <w:br/>
      </w:r>
      <w:r>
        <w:rPr>
          <w:rFonts w:hint="eastAsia"/>
        </w:rPr>
        <w:t>　　第四节 我国竹活性炭行业投资体制分析</w:t>
      </w:r>
      <w:r>
        <w:rPr>
          <w:rFonts w:hint="eastAsia"/>
        </w:rPr>
        <w:br/>
      </w:r>
      <w:r>
        <w:rPr>
          <w:rFonts w:hint="eastAsia"/>
        </w:rPr>
        <w:t>　　第五节 我国竹活性炭行业资本市场融资分析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竹活性炭产业投资策略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我国竹活性炭行业重点企业分析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厦门市哈科德科技开发有限公司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江西福炭新材料有限公司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宁波越茂活性炭有限公司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浙江佶竹生物科技有限公司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浙江民心生态科技股份有限公司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安徽墨钻环境科技有限公司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江苏竹海活性炭有限公司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第九节 南京正森环保科技有限公司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第十节 安徽久泰新材料科技有限公司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中国竹活性炭产业投资分析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投资发展前景展望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竹活性炭相关产业2025年走势分析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竹活性炭行业成长能力及稳定性分析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竹活性炭行业生命周期分析</w:t>
      </w:r>
      <w:r>
        <w:rPr>
          <w:rFonts w:hint="eastAsia"/>
        </w:rPr>
        <w:br/>
      </w:r>
      <w:r>
        <w:rPr>
          <w:rFonts w:hint="eastAsia"/>
        </w:rPr>
        <w:t>　　第二节 竹活性炭行业增长性与波动性分析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竹活性炭行业集中程度分析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竹活性炭行业风险趋势分析与对策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竹活性炭行业风险分析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一、2025-2031年竹活性炭行业市场风险及规避措施</w:t>
      </w:r>
      <w:r>
        <w:rPr>
          <w:rFonts w:hint="eastAsia"/>
        </w:rPr>
        <w:br/>
      </w:r>
      <w:r>
        <w:rPr>
          <w:rFonts w:hint="eastAsia"/>
        </w:rPr>
        <w:t>　　　　二、2025-2031年竹活性炭行业政策风险及规避措施</w:t>
      </w:r>
      <w:r>
        <w:rPr>
          <w:rFonts w:hint="eastAsia"/>
        </w:rPr>
        <w:br/>
      </w:r>
      <w:r>
        <w:rPr>
          <w:rFonts w:hint="eastAsia"/>
        </w:rPr>
        <w:t>　　　　三、2025-2031年竹活性炭行业经营风险及规避措施</w:t>
      </w:r>
      <w:r>
        <w:rPr>
          <w:rFonts w:hint="eastAsia"/>
        </w:rPr>
        <w:br/>
      </w:r>
      <w:r>
        <w:rPr>
          <w:rFonts w:hint="eastAsia"/>
        </w:rPr>
        <w:t>　　　　四、2025-2031年竹活性炭同业竞争风险及规避措施</w:t>
      </w:r>
      <w:r>
        <w:rPr>
          <w:rFonts w:hint="eastAsia"/>
        </w:rPr>
        <w:br/>
      </w:r>
      <w:r>
        <w:rPr>
          <w:rFonts w:hint="eastAsia"/>
        </w:rPr>
        <w:t>　　　　五、2025-2031年竹活性炭行业其他风险及规避措施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竹活性炭产业投资风险剖析</w:t>
      </w:r>
      <w:r>
        <w:rPr>
          <w:rFonts w:hint="eastAsia"/>
        </w:rPr>
        <w:br/>
      </w:r>
      <w:r>
        <w:rPr>
          <w:rFonts w:hint="eastAsia"/>
        </w:rPr>
        <w:t>　　第一节 竹活性炭行业宏观调控风险</w:t>
      </w:r>
      <w:r>
        <w:rPr>
          <w:rFonts w:hint="eastAsia"/>
        </w:rPr>
        <w:br/>
      </w:r>
      <w:r>
        <w:rPr>
          <w:rFonts w:hint="eastAsia"/>
        </w:rPr>
        <w:t>　　第二节 竹活性炭行业竞争风险</w:t>
      </w:r>
      <w:r>
        <w:rPr>
          <w:rFonts w:hint="eastAsia"/>
        </w:rPr>
        <w:br/>
      </w:r>
      <w:r>
        <w:rPr>
          <w:rFonts w:hint="eastAsia"/>
        </w:rPr>
        <w:t>　　第三节 竹活性炭行业供需波动风险</w:t>
      </w:r>
      <w:r>
        <w:rPr>
          <w:rFonts w:hint="eastAsia"/>
        </w:rPr>
        <w:br/>
      </w:r>
      <w:r>
        <w:rPr>
          <w:rFonts w:hint="eastAsia"/>
        </w:rPr>
        <w:t>　　第四节 竹活性炭行业技术创新风险</w:t>
      </w:r>
      <w:r>
        <w:rPr>
          <w:rFonts w:hint="eastAsia"/>
        </w:rPr>
        <w:br/>
      </w:r>
      <w:r>
        <w:rPr>
          <w:rFonts w:hint="eastAsia"/>
        </w:rPr>
        <w:t>　　第五节 竹活性炭行业经营管理风险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2025-2031年中国竹活性炭行业发展趋势研究分析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2025-2031年竹活性炭行业国际市场预测</w:t>
      </w:r>
      <w:r>
        <w:rPr>
          <w:rFonts w:hint="eastAsia"/>
        </w:rPr>
        <w:br/>
      </w:r>
      <w:r>
        <w:rPr>
          <w:rFonts w:hint="eastAsia"/>
        </w:rPr>
        <w:t>　　　　一、竹活性炭行业产能预测</w:t>
      </w:r>
      <w:r>
        <w:rPr>
          <w:rFonts w:hint="eastAsia"/>
        </w:rPr>
        <w:br/>
      </w:r>
      <w:r>
        <w:rPr>
          <w:rFonts w:hint="eastAsia"/>
        </w:rPr>
        <w:t>　　　　二、竹活性炭行业市场需求前景展望</w:t>
      </w:r>
      <w:r>
        <w:rPr>
          <w:rFonts w:hint="eastAsia"/>
        </w:rPr>
        <w:br/>
      </w:r>
      <w:r>
        <w:rPr>
          <w:rFonts w:hint="eastAsia"/>
        </w:rPr>
        <w:t>　　第二节 中国竹活性炭行业发展趋势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2025-2031年竹活性炭行业中国市场预测</w:t>
      </w:r>
      <w:r>
        <w:rPr>
          <w:rFonts w:hint="eastAsia"/>
        </w:rPr>
        <w:br/>
      </w:r>
      <w:r>
        <w:rPr>
          <w:rFonts w:hint="eastAsia"/>
        </w:rPr>
        <w:t>　　　　一、竹活性炭行业产能预测</w:t>
      </w:r>
      <w:r>
        <w:rPr>
          <w:rFonts w:hint="eastAsia"/>
        </w:rPr>
        <w:br/>
      </w:r>
      <w:r>
        <w:rPr>
          <w:rFonts w:hint="eastAsia"/>
        </w:rPr>
        <w:t>　　　　二、竹活性炭行业市场需求前景展望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竹活性炭行业投资机会分析研究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2025-2031年竹活性炭行业主要区域投资机会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2025-2031年竹活性炭行业出口市场投资机会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 2025-2031年竹活性炭行业企业的多元化投资机会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竹活性炭行业历程</w:t>
      </w:r>
      <w:r>
        <w:rPr>
          <w:rFonts w:hint="eastAsia"/>
        </w:rPr>
        <w:br/>
      </w:r>
      <w:r>
        <w:rPr>
          <w:rFonts w:hint="eastAsia"/>
        </w:rPr>
        <w:t>　　图表 竹活性炭行业生命周期</w:t>
      </w:r>
      <w:r>
        <w:rPr>
          <w:rFonts w:hint="eastAsia"/>
        </w:rPr>
        <w:br/>
      </w:r>
      <w:r>
        <w:rPr>
          <w:rFonts w:hint="eastAsia"/>
        </w:rPr>
        <w:t>　　图表 竹活性炭行业产业链分析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竹活性炭行业动态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2020-2025年中国竹活性炭市场需求量及增速统计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2025年中国竹活性炭进口国家及地区分析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fbbfa3a84b79" w:history="1">
        <w:r>
          <w:rPr>
            <w:rStyle w:val="Hyperlink"/>
          </w:rPr>
          <w:t>2025-2031年中国竹活性炭行业研究分析与前景趋势报告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4fbbfa3a84b79" w:history="1">
        <w:r>
          <w:rPr>
            <w:rStyle w:val="Hyperlink"/>
          </w:rPr>
          <w:t>https://www.20087.com/5/06/ZhuHuoXingTanDeQianJing.html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热点：活性炭十大名牌、竹活性炭用途、活性炭的7种神奇功效、竹活性炭 竹醋液、开个竹炭厂需要多少钱、竹活性炭最高碘值是多少、央视公认除甲醛最好的活性炭、竹活性炭机器设备厂家、自制简单有效的活性炭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546ca7c6427c" w:history="1">
      <w:r>
        <w:rPr>
          <w:rStyle w:val="Hyperlink"/>
        </w:rPr>
        <w:t>2025-2031年中国竹活性炭行业研究分析与前景趋势报告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uHuoXingTanDeQianJing.html" TargetMode="External" Id="R9ee4fbbfa3a8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uHuoXingTanDeQianJing.html" TargetMode="External" Id="Ra8b7546ca7c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2025-03-31T08:41:00Z</dcterms:created>
  <dcterms:modified xsi:type="dcterms:W3CDTF">2025-03-31T09:41:00Z</dcterms:modified>
  <dc:subject>2025-2031年中国竹活性炭行业研究分析与前景趋势报告</dc:subject>
  <dc:title>2025-2031年中国竹活性炭行业研究分析与前景趋势报告</dc:title>
  <cp:keywords>2025-2031年中国竹活性炭行业研究分析与前景趋势报告</cp:keywords>
  <dc:description>2025-2031年中国竹活性炭行业研究分析与前景趋势报告</dc:description>
</cp:coreProperties>
</file>