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0fc1f07e04b56" w:history="1">
              <w:r>
                <w:rPr>
                  <w:rStyle w:val="Hyperlink"/>
                </w:rPr>
                <w:t>中国核电自动化行业现状调研分析及市场前景预测报告（2025年版）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0fc1f07e04b56" w:history="1">
              <w:r>
                <w:rPr>
                  <w:rStyle w:val="Hyperlink"/>
                </w:rPr>
                <w:t>中国核电自动化行业现状调研分析及市场前景预测报告（2025年版）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0fc1f07e04b56" w:history="1">
                <w:r>
                  <w:rPr>
                    <w:rStyle w:val="Hyperlink"/>
                  </w:rPr>
                  <w:t>https://www.20087.com/M_NengYuanKuangChan/65/HeDianZiDongHuaShiChangXuQiuFenXiYuFaZhanQuShiYuCe.html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自动化作为核电产业的重要组成部分，近年来得到了快速发展。随着全球对清洁能源需求的增长和对核电站安全性能的重视，核电自动化技术不断创新，实现了从传统控制到智能化控制的转变。当前市场上，核电自动化系统涵盖了从核电站设计、建造、运行到退役的整个生命周期，包括反应堆控制系统、安全系统、仪表与控制系统等关键领域。随着技术的进步，核电自动化系统更加注重安全性和可靠性，同时在提高能效、降低运行成本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核电自动化行业将更加注重技术创新和可持续发展。随着数字化和智能化技术的应用，核电自动化系统将更加智能高效，能够实现远程监控、数据分析和自我优化等功能。同时，随着人工智能、机器学习等技术的发展，核电自动化系统将进一步提高安全性和可靠性，减少人为错误的风险。此外，随着国际上对核能安全标准的不断提高，核电自动化技术将更加注重符合国际标准和最佳实践，以提升全球核电产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0fc1f07e04b56" w:history="1">
        <w:r>
          <w:rPr>
            <w:rStyle w:val="Hyperlink"/>
          </w:rPr>
          <w:t>中国核电自动化行业现状调研分析及市场前景预测报告（2025年版）</w:t>
        </w:r>
      </w:hyperlink>
      <w:r>
        <w:rPr>
          <w:rFonts w:hint="eastAsia"/>
        </w:rPr>
        <w:t>》通过详实的数据分析，全面解析了核电自动化行业的市场规模、需求动态及价格趋势，深入探讨了核电自动化产业链上下游的协同关系与竞争格局变化。报告对核电自动化细分市场进行精准划分，结合重点企业研究，揭示了品牌影响力与市场集中度的现状，为行业参与者提供了清晰的竞争态势洞察。同时，报告结合宏观经济环境、技术发展路径及消费者需求演变，科学预测了核电自动化行业的未来发展方向，并针对潜在风险提出了切实可行的应对策略。报告为核电自动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2024-2025年中国核电行业市场发展动态分析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2024-2025年世界核电产业发展概述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三、全球核电装机容量增长</w:t>
      </w:r>
      <w:r>
        <w:rPr>
          <w:rFonts w:hint="eastAsia"/>
        </w:rPr>
        <w:br/>
      </w:r>
      <w:r>
        <w:rPr>
          <w:rFonts w:hint="eastAsia"/>
        </w:rPr>
        <w:t>　　　　四、全球核电建设迈出新步</w:t>
      </w:r>
      <w:r>
        <w:rPr>
          <w:rFonts w:hint="eastAsia"/>
        </w:rPr>
        <w:br/>
      </w:r>
      <w:r>
        <w:rPr>
          <w:rFonts w:hint="eastAsia"/>
        </w:rPr>
        <w:t>　　第二节 2024-2025年中国核电产业发展概述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一、核电发电量与装机容量分析</w:t>
      </w:r>
      <w:r>
        <w:rPr>
          <w:rFonts w:hint="eastAsia"/>
        </w:rPr>
        <w:br/>
      </w:r>
      <w:r>
        <w:rPr>
          <w:rFonts w:hint="eastAsia"/>
        </w:rPr>
        <w:t>　　　　二、中国出台税收优惠政策鼓励核电发展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三、中国已具备大规模发展核电能力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　　四、我国内陆首座核电项目前期工作启动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五、全球最先进的三门核电一期工程前期准备就绪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六、秦山核电二期扩建工程进入核岛主设备安装阶段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七、福建福清核电千亿投资开工</w:t>
      </w:r>
      <w:r>
        <w:rPr>
          <w:rFonts w:hint="eastAsia"/>
        </w:rPr>
        <w:br/>
      </w:r>
      <w:r>
        <w:rPr>
          <w:rFonts w:hint="eastAsia"/>
        </w:rPr>
        <w:t>　　第三节 2020-2025年中国核电产量数据统计分析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一、2020-2025年核电量分析</w:t>
      </w:r>
      <w:r>
        <w:rPr>
          <w:rFonts w:hint="eastAsia"/>
        </w:rPr>
        <w:br/>
      </w:r>
      <w:r>
        <w:rPr>
          <w:rFonts w:hint="eastAsia"/>
        </w:rPr>
        <w:t>　　　　二、2024-2025年核电量产量分析</w:t>
      </w:r>
      <w:r>
        <w:rPr>
          <w:rFonts w:hint="eastAsia"/>
        </w:rPr>
        <w:br/>
      </w:r>
      <w:r>
        <w:rPr>
          <w:rFonts w:hint="eastAsia"/>
        </w:rPr>
        <w:t>　　　　三、核电产量增长性分析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2024-2025年中国核电自动化产业运行环境分析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2024-2025年中国核电自动化产业政策环境分析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一、随着中国经济的发展，能源需求日益增长</w:t>
      </w:r>
      <w:r>
        <w:rPr>
          <w:rFonts w:hint="eastAsia"/>
        </w:rPr>
        <w:br/>
      </w:r>
      <w:r>
        <w:rPr>
          <w:rFonts w:hint="eastAsia"/>
        </w:rPr>
        <w:t>　　　　二、国家政策鼓励核电行业发展</w:t>
      </w:r>
      <w:r>
        <w:rPr>
          <w:rFonts w:hint="eastAsia"/>
        </w:rPr>
        <w:br/>
      </w:r>
      <w:r>
        <w:rPr>
          <w:rFonts w:hint="eastAsia"/>
        </w:rPr>
        <w:t>　　　　三、中国的核电建设不断提速</w:t>
      </w:r>
      <w:r>
        <w:rPr>
          <w:rFonts w:hint="eastAsia"/>
        </w:rPr>
        <w:br/>
      </w:r>
      <w:r>
        <w:rPr>
          <w:rFonts w:hint="eastAsia"/>
        </w:rPr>
        <w:t>　　　　四、鼓励核电装备国产化</w:t>
      </w:r>
      <w:r>
        <w:rPr>
          <w:rFonts w:hint="eastAsia"/>
        </w:rPr>
        <w:br/>
      </w:r>
      <w:r>
        <w:rPr>
          <w:rFonts w:hint="eastAsia"/>
        </w:rPr>
        <w:t>　　第三节 2024-2025年中国核电自动化产业社会环境分析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2024-2025年中国核电自动化产业运行形势分析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2024-2025年中国核电自动化产业发展综述</w:t>
      </w:r>
      <w:r>
        <w:rPr>
          <w:rFonts w:hint="eastAsia"/>
        </w:rPr>
        <w:br/>
      </w:r>
      <w:r>
        <w:rPr>
          <w:rFonts w:hint="eastAsia"/>
        </w:rPr>
        <w:t>　　　　一、中国核电自主化能力正在逐渐形成</w:t>
      </w:r>
      <w:r>
        <w:rPr>
          <w:rFonts w:hint="eastAsia"/>
        </w:rPr>
        <w:br/>
      </w:r>
      <w:r>
        <w:rPr>
          <w:rFonts w:hint="eastAsia"/>
        </w:rPr>
        <w:t>　　　　二、国际核电巨头抢滩中国市场</w:t>
      </w:r>
      <w:r>
        <w:rPr>
          <w:rFonts w:hint="eastAsia"/>
        </w:rPr>
        <w:br/>
      </w:r>
      <w:r>
        <w:rPr>
          <w:rFonts w:hint="eastAsia"/>
        </w:rPr>
        <w:t>　　　　三、中国核电技术已具备接近世界先进水平能力</w:t>
      </w:r>
      <w:r>
        <w:rPr>
          <w:rFonts w:hint="eastAsia"/>
        </w:rPr>
        <w:br/>
      </w:r>
      <w:r>
        <w:rPr>
          <w:rFonts w:hint="eastAsia"/>
        </w:rPr>
        <w:t>　　　　四、境外核电自动化企业进军中国</w:t>
      </w:r>
      <w:r>
        <w:rPr>
          <w:rFonts w:hint="eastAsia"/>
        </w:rPr>
        <w:br/>
      </w:r>
      <w:r>
        <w:rPr>
          <w:rFonts w:hint="eastAsia"/>
        </w:rPr>
        <w:t>　　第二节 2024-2025年中国核电自动化行业市场竞争格局分析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第三节 2024-2025年中国核电自动化行业发展存在问题分析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2024-2025年中国核电自动化相关行业议价能力分析</w:t>
      </w:r>
      <w:r>
        <w:rPr>
          <w:rFonts w:hint="eastAsia"/>
        </w:rPr>
        <w:br/>
      </w:r>
      <w:r>
        <w:rPr>
          <w:rFonts w:hint="eastAsia"/>
        </w:rPr>
        <w:t>　　第一节 核电自动化相关行业议价能力分析指标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1、下游产业采购量占本行业的出售量的比重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2、下游产业采购量重本行业产品所占的比重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3、本行业的产品已经标准化（客户寻找替代品的难度）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4、下游产业的利润率（利润率越低，客户议价能力越强）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核电自动化原料行业议价能力分析</w:t>
      </w:r>
      <w:r>
        <w:rPr>
          <w:rFonts w:hint="eastAsia"/>
        </w:rPr>
        <w:br/>
      </w:r>
      <w:r>
        <w:rPr>
          <w:rFonts w:hint="eastAsia"/>
        </w:rPr>
        <w:t>　　第三节 核电自动化用户行业议价能力分析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2024-2025年世界核电自动化行业企业运营态势分析</w:t>
      </w:r>
      <w:r>
        <w:rPr>
          <w:rFonts w:hint="eastAsia"/>
        </w:rPr>
        <w:br/>
      </w:r>
      <w:r>
        <w:rPr>
          <w:rFonts w:hint="eastAsia"/>
        </w:rPr>
        <w:t>　　第一节 英维思过程系统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通用电气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艾默生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中国核电自动化行业上市企业竞争指标对比分析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2025-2031年中国核电自动化产业发展前景预测分析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2025-2031年中国核电工业发展前景分析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二、2030年全球核电能源比例预测</w:t>
      </w:r>
      <w:r>
        <w:rPr>
          <w:rFonts w:hint="eastAsia"/>
        </w:rPr>
        <w:br/>
      </w:r>
      <w:r>
        <w:rPr>
          <w:rFonts w:hint="eastAsia"/>
        </w:rPr>
        <w:t>　　　　三、核电中长期发展规划</w:t>
      </w:r>
      <w:r>
        <w:rPr>
          <w:rFonts w:hint="eastAsia"/>
        </w:rPr>
        <w:br/>
      </w:r>
      <w:r>
        <w:rPr>
          <w:rFonts w:hint="eastAsia"/>
        </w:rPr>
        <w:t>　　　　四、-2060年中国核电装机容量预测</w:t>
      </w:r>
      <w:r>
        <w:rPr>
          <w:rFonts w:hint="eastAsia"/>
        </w:rPr>
        <w:br/>
      </w:r>
      <w:r>
        <w:rPr>
          <w:rFonts w:hint="eastAsia"/>
        </w:rPr>
        <w:t>　　　　五、中国核电技术发展趋势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　　一、核电自动化前景预测分析</w:t>
      </w:r>
      <w:r>
        <w:rPr>
          <w:rFonts w:hint="eastAsia"/>
        </w:rPr>
        <w:br/>
      </w:r>
      <w:r>
        <w:rPr>
          <w:rFonts w:hint="eastAsia"/>
        </w:rPr>
        <w:t>　　　　二、核电自动化技术趋势分析</w:t>
      </w:r>
      <w:r>
        <w:rPr>
          <w:rFonts w:hint="eastAsia"/>
        </w:rPr>
        <w:br/>
      </w:r>
      <w:r>
        <w:rPr>
          <w:rFonts w:hint="eastAsia"/>
        </w:rPr>
        <w:t>　　　　三、核电自动化竞争格局预测分析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2025-2031年中国核电自动化产业市场盈利预测分析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2025-2031年中国核电自动化行业投资机会与风险分析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2025-2031年中国核电自动化行业投资环境分析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2025-2031年中国核电自动化行业投资机会分析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一、核电自动化投资潜力分析</w:t>
      </w:r>
      <w:r>
        <w:rPr>
          <w:rFonts w:hint="eastAsia"/>
        </w:rPr>
        <w:br/>
      </w:r>
      <w:r>
        <w:rPr>
          <w:rFonts w:hint="eastAsia"/>
        </w:rPr>
        <w:t>　　　　二、核电自动化投资吸引力分析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2025-2031年中国核电自动化行业投资风险分析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 1、12-201 3、12年我国工业增加值增速统计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 1、12-201 3、12中国货币供应量月度数据统计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2020-2025年中国核电行业装机容量规模及增长率统计预测</w:t>
      </w:r>
      <w:r>
        <w:rPr>
          <w:rFonts w:hint="eastAsia"/>
        </w:rPr>
        <w:br/>
      </w:r>
      <w:r>
        <w:rPr>
          <w:rFonts w:hint="eastAsia"/>
        </w:rPr>
        <w:t>　　图表 中国核电自动化行业主要产品集中度格局结构</w:t>
      </w:r>
      <w:r>
        <w:rPr>
          <w:rFonts w:hint="eastAsia"/>
        </w:rPr>
        <w:br/>
      </w:r>
      <w:r>
        <w:rPr>
          <w:rFonts w:hint="eastAsia"/>
        </w:rPr>
        <w:t>　　图表 中国核电自动化行业主要企业集中度格局结构</w:t>
      </w:r>
      <w:r>
        <w:rPr>
          <w:rFonts w:hint="eastAsia"/>
        </w:rPr>
        <w:br/>
      </w:r>
      <w:r>
        <w:rPr>
          <w:rFonts w:hint="eastAsia"/>
        </w:rPr>
        <w:t>　　图表 行业进入壁垒分析</w:t>
      </w:r>
      <w:r>
        <w:rPr>
          <w:rFonts w:hint="eastAsia"/>
        </w:rPr>
        <w:br/>
      </w:r>
      <w:r>
        <w:rPr>
          <w:rFonts w:hint="eastAsia"/>
        </w:rPr>
        <w:t>　　图表 原料行业议价能力分析指标</w:t>
      </w:r>
      <w:r>
        <w:rPr>
          <w:rFonts w:hint="eastAsia"/>
        </w:rPr>
        <w:br/>
      </w:r>
      <w:r>
        <w:rPr>
          <w:rFonts w:hint="eastAsia"/>
        </w:rPr>
        <w:t>　　图表 应用行业议价能力分析指标</w:t>
      </w:r>
      <w:r>
        <w:rPr>
          <w:rFonts w:hint="eastAsia"/>
        </w:rPr>
        <w:br/>
      </w:r>
      <w:r>
        <w:rPr>
          <w:rFonts w:hint="eastAsia"/>
        </w:rPr>
        <w:t>　　图表 2020-2025年中国全国核量产量分析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2020-2025年中国各地区核量产量状况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2024-2025年中国核量分析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2024-2025年中国核量各地区产量状况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2024-2025年核量增速分析 单位：万千瓦小时、%</w:t>
      </w:r>
      <w:r>
        <w:rPr>
          <w:rFonts w:hint="eastAsia"/>
        </w:rPr>
        <w:br/>
      </w:r>
      <w:r>
        <w:rPr>
          <w:rFonts w:hint="eastAsia"/>
        </w:rPr>
        <w:t>　　图表 2024-2025年核量集中度分布 单位：%</w:t>
      </w:r>
      <w:r>
        <w:rPr>
          <w:rFonts w:hint="eastAsia"/>
        </w:rPr>
        <w:br/>
      </w:r>
      <w:r>
        <w:rPr>
          <w:rFonts w:hint="eastAsia"/>
        </w:rPr>
        <w:t>　　图表 2020-2025年英维思过程系统营业规模及增长率统计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2025-2031年中国核电自动化产业市场盈利预测分析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0fc1f07e04b56" w:history="1">
        <w:r>
          <w:rPr>
            <w:rStyle w:val="Hyperlink"/>
          </w:rPr>
          <w:t>中国核电自动化行业现状调研分析及市场前景预测报告（2025年版）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0fc1f07e04b56" w:history="1">
        <w:r>
          <w:rPr>
            <w:rStyle w:val="Hyperlink"/>
          </w:rPr>
          <w:t>https://www.20087.com/M_NengYuanKuangChan/65/HeDianZiDongHuaShiChangXuQiuFenXiYuFaZhanQuShiYuCe.html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热点：核电专业就业前景、核电自动化什么专业好、核电专业怎么样、核电站自动化、数字核电、核电智能化、核电专业、自主核电技术、核电与动力工程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f08c86e0a497a" w:history="1">
      <w:r>
        <w:rPr>
          <w:rStyle w:val="Hyperlink"/>
        </w:rPr>
        <w:t>中国核电自动化行业现状调研分析及市场前景预测报告（2025年版）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HeDianZiDongHuaShiChangXuQiuFenXiYuFaZhanQuShiYuCe.html" TargetMode="External" Id="R95d0fc1f07e0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HeDianZiDongHuaShiChangXuQiuFenXiYuFaZhanQuShiYuCe.html" TargetMode="External" Id="R027f08c86e0a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2025-05-23T08:32:00Z</dcterms:created>
  <dcterms:modified xsi:type="dcterms:W3CDTF">2025-05-23T09:32:00Z</dcterms:modified>
  <dc:subject>中国核电自动化行业现状调研分析及市场前景预测报告（2025年版）</dc:subject>
  <dc:title>中国核电自动化行业现状调研分析及市场前景预测报告（2025年版）</dc:title>
  <cp:keywords>中国核电自动化行业现状调研分析及市场前景预测报告（2025年版）</cp:keywords>
  <dc:description>中国核电自动化行业现状调研分析及市场前景预测报告（2025年版）</dc:description>
</cp:coreProperties>
</file>