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1c7daf6574547" w:history="1">
              <w:r>
                <w:rPr>
                  <w:rStyle w:val="Hyperlink"/>
                </w:rPr>
                <w:t>2024-2030年中国碳纳米管行业发展深度调研与未来趋势分析报告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1c7daf6574547" w:history="1">
              <w:r>
                <w:rPr>
                  <w:rStyle w:val="Hyperlink"/>
                </w:rPr>
                <w:t>2024-2030年中国碳纳米管行业发展深度调研与未来趋势分析报告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1c7daf6574547" w:history="1">
                <w:r>
                  <w:rPr>
                    <w:rStyle w:val="Hyperlink"/>
                  </w:rPr>
                  <w:t>https://www.20087.com/5/36/TanNaMiGuanFaZhanQuShiYuCe.html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是一种具有优异物理和化学性质的新型材料，近年来在科研和工业领域展现出巨大的潜力。其独特的结构赋予了它高强度、高导电性和高热导率等特性，使其在电子器件、复合材料、生物医药和能源存储等领域有着广泛的应用前景。随着合成技术和性能调控的不断进步，碳纳米管的制备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碳纳米管行业将更加注重规模化生产和应用拓展。一方面，通过优化合成工艺，如化学气相沉积和电弧放电法，提高碳纳米管的产量和一致性，满足大规模工业应用的需求。另一方面，结合纳米技术和材料科学，开发基于碳纳米管的新型功能材料，如高性能电池、柔性电子和智能纺织品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1c7daf6574547" w:history="1">
        <w:r>
          <w:rPr>
            <w:rStyle w:val="Hyperlink"/>
          </w:rPr>
          <w:t>2024-2030年中国碳纳米管行业发展深度调研与未来趋势分析报告</w:t>
        </w:r>
      </w:hyperlink>
      <w:r>
        <w:rPr>
          <w:rFonts w:hint="eastAsia"/>
        </w:rPr>
        <w:t>》在多年碳纳米管行业研究的基础上，结合中国碳纳米管行业市场的发展现状，通过资深研究团队对碳纳米管市场资料进行整理，并依托国家权威数据资源和长期市场监测的数据库，对碳纳米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1c7daf6574547" w:history="1">
        <w:r>
          <w:rPr>
            <w:rStyle w:val="Hyperlink"/>
          </w:rPr>
          <w:t>2024-2030年中国碳纳米管行业发展深度调研与未来趋势分析报告</w:t>
        </w:r>
      </w:hyperlink>
      <w:r>
        <w:rPr>
          <w:rFonts w:hint="eastAsia"/>
        </w:rPr>
        <w:t>》可以帮助投资者准确把握碳纳米管行业的市场现状，为投资者进行投资作出碳纳米管行业前景预判，挖掘碳纳米管行业投资价值，同时提出碳纳米管行业投资策略、营销策略等方面的建议。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中国碳纳米管概述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国外碳纳米管市场发展概况</w:t>
      </w:r>
      <w:r>
        <w:rPr>
          <w:rFonts w:hint="eastAsia"/>
        </w:rPr>
        <w:br/>
      </w:r>
      <w:r>
        <w:rPr>
          <w:rFonts w:hint="eastAsia"/>
        </w:rPr>
        <w:t>　　第一节 全球碳纳米管市场分析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中国碳纳米管环境分析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当前中国碳纳米管技术发展现况分析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中国碳纳米管技术成熟度分析</w:t>
      </w:r>
      <w:r>
        <w:rPr>
          <w:rFonts w:hint="eastAsia"/>
        </w:rPr>
        <w:br/>
      </w:r>
      <w:r>
        <w:rPr>
          <w:rFonts w:hint="eastAsia"/>
        </w:rPr>
        <w:t>　　第三节 中外碳纳米管技术差距及其主要因素分析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提高中国碳纳米管技术的策略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碳纳米管市场特性分析</w:t>
      </w:r>
      <w:r>
        <w:rPr>
          <w:rFonts w:hint="eastAsia"/>
        </w:rPr>
        <w:br/>
      </w:r>
      <w:r>
        <w:rPr>
          <w:rFonts w:hint="eastAsia"/>
        </w:rPr>
        <w:t>　　第一节 集中度碳纳米管及预测</w:t>
      </w:r>
      <w:r>
        <w:rPr>
          <w:rFonts w:hint="eastAsia"/>
        </w:rPr>
        <w:br/>
      </w:r>
      <w:r>
        <w:rPr>
          <w:rFonts w:hint="eastAsia"/>
        </w:rPr>
        <w:t>　　第二节 SWOT碳纳米管及预测</w:t>
      </w:r>
      <w:r>
        <w:rPr>
          <w:rFonts w:hint="eastAsia"/>
        </w:rPr>
        <w:br/>
      </w:r>
      <w:r>
        <w:rPr>
          <w:rFonts w:hint="eastAsia"/>
        </w:rPr>
        <w:t>　　　　一、碳纳米管优势</w:t>
      </w:r>
      <w:r>
        <w:rPr>
          <w:rFonts w:hint="eastAsia"/>
        </w:rPr>
        <w:br/>
      </w:r>
      <w:r>
        <w:rPr>
          <w:rFonts w:hint="eastAsia"/>
        </w:rPr>
        <w:t>　　　　二、碳纳米管劣势</w:t>
      </w:r>
      <w:r>
        <w:rPr>
          <w:rFonts w:hint="eastAsia"/>
        </w:rPr>
        <w:br/>
      </w:r>
      <w:r>
        <w:rPr>
          <w:rFonts w:hint="eastAsia"/>
        </w:rPr>
        <w:t>　　　　三、碳纳米管机会</w:t>
      </w:r>
      <w:r>
        <w:rPr>
          <w:rFonts w:hint="eastAsia"/>
        </w:rPr>
        <w:br/>
      </w:r>
      <w:r>
        <w:rPr>
          <w:rFonts w:hint="eastAsia"/>
        </w:rPr>
        <w:t>　　　　四、碳纳米管风险</w:t>
      </w:r>
      <w:r>
        <w:rPr>
          <w:rFonts w:hint="eastAsia"/>
        </w:rPr>
        <w:br/>
      </w:r>
      <w:r>
        <w:rPr>
          <w:rFonts w:hint="eastAsia"/>
        </w:rPr>
        <w:t>　　第三节 进入退出状况碳纳米管及预测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中国碳纳米管发展现状</w:t>
      </w:r>
      <w:r>
        <w:rPr>
          <w:rFonts w:hint="eastAsia"/>
        </w:rPr>
        <w:br/>
      </w:r>
      <w:r>
        <w:rPr>
          <w:rFonts w:hint="eastAsia"/>
        </w:rPr>
        <w:t>　　第一节 中国碳纳米管市场现状分析及预测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中国碳纳米管市场需求分析及预测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主要碳纳米管企业及竞争格局</w:t>
      </w:r>
      <w:r>
        <w:rPr>
          <w:rFonts w:hint="eastAsia"/>
        </w:rPr>
        <w:br/>
      </w:r>
      <w:r>
        <w:rPr>
          <w:rFonts w:hint="eastAsia"/>
        </w:rPr>
        <w:t>　　第一节 江苏天奈科技股份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第二节 青岛昊鑫新能源科技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第三节 上海爱建纳米科技发展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第四节 三顺纳米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第五节 德方纳米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2024-2030年碳纳米管投资建议</w:t>
      </w:r>
      <w:r>
        <w:rPr>
          <w:rFonts w:hint="eastAsia"/>
        </w:rPr>
        <w:br/>
      </w:r>
      <w:r>
        <w:rPr>
          <w:rFonts w:hint="eastAsia"/>
        </w:rPr>
        <w:t>　　第一节 碳纳米管投资环境分析</w:t>
      </w:r>
      <w:r>
        <w:rPr>
          <w:rFonts w:hint="eastAsia"/>
        </w:rPr>
        <w:br/>
      </w:r>
      <w:r>
        <w:rPr>
          <w:rFonts w:hint="eastAsia"/>
        </w:rPr>
        <w:t>　　第二节 碳纳米管投资进入壁垒分析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碳纳米管投资建议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2024-2030年中国碳纳米管未来发展预测及投资前景分析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未来碳纳米管行业发展趋势分析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一、未来碳纳米管行业发展分析</w:t>
      </w:r>
      <w:r>
        <w:rPr>
          <w:rFonts w:hint="eastAsia"/>
        </w:rPr>
        <w:br/>
      </w:r>
      <w:r>
        <w:rPr>
          <w:rFonts w:hint="eastAsia"/>
        </w:rPr>
        <w:t>　　　　二、未来碳纳米管行业技术开发方向</w:t>
      </w:r>
      <w:r>
        <w:rPr>
          <w:rFonts w:hint="eastAsia"/>
        </w:rPr>
        <w:br/>
      </w:r>
      <w:r>
        <w:rPr>
          <w:rFonts w:hint="eastAsia"/>
        </w:rPr>
        <w:t>　　第二节 碳纳米管行业相关趋势预测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2024-2030年业内专家对中国碳纳米管投资的建议及观点</w:t>
      </w:r>
      <w:r>
        <w:rPr>
          <w:rFonts w:hint="eastAsia"/>
        </w:rPr>
        <w:br/>
      </w:r>
      <w:r>
        <w:rPr>
          <w:rFonts w:hint="eastAsia"/>
        </w:rPr>
        <w:t>　　第一节 碳纳米管行业投资机遇</w:t>
      </w:r>
      <w:r>
        <w:rPr>
          <w:rFonts w:hint="eastAsia"/>
        </w:rPr>
        <w:br/>
      </w:r>
      <w:r>
        <w:rPr>
          <w:rFonts w:hint="eastAsia"/>
        </w:rPr>
        <w:t>　　第二节 碳纳米管行业投资风险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1c7daf6574547" w:history="1">
        <w:r>
          <w:rPr>
            <w:rStyle w:val="Hyperlink"/>
          </w:rPr>
          <w:t>2024-2030年中国碳纳米管行业发展深度调研与未来趋势分析报告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1c7daf6574547" w:history="1">
        <w:r>
          <w:rPr>
            <w:rStyle w:val="Hyperlink"/>
          </w:rPr>
          <w:t>https://www.20087.com/5/36/TanNaMiGuanFaZhanQuShiYuCe.html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e9f0b88c44367" w:history="1">
      <w:r>
        <w:rPr>
          <w:rStyle w:val="Hyperlink"/>
        </w:rPr>
        <w:t>2024-2030年中国碳纳米管行业发展深度调研与未来趋势分析报告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anNaMiGuanFaZhanQuShiYuCe.html" TargetMode="External" Id="R16a1c7daf65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anNaMiGuanFaZhanQuShiYuCe.html" TargetMode="External" Id="R083e9f0b88c4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2024-03-01T01:42:00Z</dcterms:created>
  <dcterms:modified xsi:type="dcterms:W3CDTF">2024-03-01T02:42:00Z</dcterms:modified>
  <dc:subject>2024-2030年中国碳纳米管行业发展深度调研与未来趋势分析报告</dc:subject>
  <dc:title>2024-2030年中国碳纳米管行业发展深度调研与未来趋势分析报告</dc:title>
  <cp:keywords>2024-2030年中国碳纳米管行业发展深度调研与未来趋势分析报告</cp:keywords>
  <dc:description>2024-2030年中国碳纳米管行业发展深度调研与未来趋势分析报告</dc:description>
</cp:coreProperties>
</file>