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9998eb91b4da6" w:history="1">
              <w:r>
                <w:rPr>
                  <w:rStyle w:val="Hyperlink"/>
                </w:rPr>
                <w:t>2025-2031年中国铜线坯市场现状与发展前景预测报告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9998eb91b4da6" w:history="1">
              <w:r>
                <w:rPr>
                  <w:rStyle w:val="Hyperlink"/>
                </w:rPr>
                <w:t>2025-2031年中国铜线坯市场现状与发展前景预测报告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9998eb91b4da6" w:history="1">
                <w:r>
                  <w:rPr>
                    <w:rStyle w:val="Hyperlink"/>
                  </w:rPr>
                  <w:t>https://www.20087.com/5/16/TongXianPiFaZhanQianJing.html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线坯是以电解铜为原料，经过熔铸、连铸连轧等工艺制成的用于后续拉丝加工的基础材料，广泛应用于电力电缆、通信线缆、电机绕组、变压器制造等电气设备领域。目前，该类产品已形成较为成熟的生产体系，并在成分控制、晶粒细化、表面质量提升等方面持续优化，以满足下游线材加工对导电性、延展性与抗疲劳性能的要求。行业内企业在节能冶炼、连续铸造、高效轧制等关键技术环节不断突破，推动生产效率与产品质量同步提升。随着新能源汽车、5G通信、智能电网等新兴产业的发展，铜线坯市场需求稳步增长。但部分产品仍存在杂质含量偏高、批次一致性差、加工适应性有限等问题。</w:t>
      </w:r>
      <w:r>
        <w:rPr>
          <w:rFonts w:hint="eastAsia"/>
        </w:rPr>
        <w:br/>
      </w:r>
      <w:r>
        <w:rPr>
          <w:rFonts w:hint="eastAsia"/>
        </w:rPr>
        <w:t>　　未来，铜线坯行业将围绕高纯化、绿色制造与智能化升级方向发展。一方面，开发超高纯度无氧铜线坯、银铜合金线坯等特种产品，将进一步拓展其在高速数据传输、航天电子、超导装置等高端领域的应用潜力；另一方面，推广短流程铸造、氢气回收系统与数字化车间建设，将显著降低单位能耗与碳排放，提升行业的绿色发展水平。此外，结合物联网与MES系统的智能质量监控平台，将实现对熔炼、连铸、轧制全过程的数据采集与异常预警，提升产品一致性与生产柔性。整体来看，铜线坯行业将在高端制造升级、资源节约型社会建设和智能制造技术渗透的多重驱动下，逐步实现从中低端原材料向高性能、绿色、智能型关键基础材料的战略跃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9998eb91b4da6" w:history="1">
        <w:r>
          <w:rPr>
            <w:rStyle w:val="Hyperlink"/>
          </w:rPr>
          <w:t>2025-2031年中国铜线坯市场现状与发展前景预测报告</w:t>
        </w:r>
      </w:hyperlink>
      <w:r>
        <w:rPr>
          <w:rFonts w:hint="eastAsia"/>
        </w:rPr>
        <w:t>》主要基于统计局、相关协会等机构的详实数据，全面分析铜线坯市场规模、价格走势及需求特征，梳理铜线坯产业链各环节发展现状。报告客观评估铜线坯行业技术演进方向与市场格局变化，对铜线坯未来发展趋势作出合理预测，并分析铜线坯不同细分领域的成长空间与潜在风险。通过对铜线坯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铜线坯行业概述</w:t>
      </w:r>
      <w:r>
        <w:rPr>
          <w:rFonts w:hint="eastAsia"/>
        </w:rPr>
        <w:br/>
      </w:r>
      <w:r>
        <w:rPr>
          <w:rFonts w:hint="eastAsia"/>
        </w:rPr>
        <w:t>　　第一节 铜线坯定义与分类</w:t>
      </w:r>
      <w:r>
        <w:rPr>
          <w:rFonts w:hint="eastAsia"/>
        </w:rPr>
        <w:br/>
      </w:r>
      <w:r>
        <w:rPr>
          <w:rFonts w:hint="eastAsia"/>
        </w:rPr>
        <w:t>　　第二节 铜线坯应用领域</w:t>
      </w:r>
      <w:r>
        <w:rPr>
          <w:rFonts w:hint="eastAsia"/>
        </w:rPr>
        <w:br/>
      </w:r>
      <w:r>
        <w:rPr>
          <w:rFonts w:hint="eastAsia"/>
        </w:rPr>
        <w:t>　　第三节 铜线坯行业经济指标分析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铜线坯产业链及经营模式分析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三、铜线坯销售模式及销售渠道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全球铜线坯市场发展综述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2019-2024年全球铜线坯市场规模与趋势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主要国家与地区铜线坯市场分析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2025-2031年全球铜线坯行业发展趋势与前景预测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中国铜线坯行业市场分析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2024-2025年铜线坯产能与投资动态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一、国内铜线坯产能及利用情况</w:t>
      </w:r>
      <w:r>
        <w:rPr>
          <w:rFonts w:hint="eastAsia"/>
        </w:rPr>
        <w:br/>
      </w:r>
      <w:r>
        <w:rPr>
          <w:rFonts w:hint="eastAsia"/>
        </w:rPr>
        <w:t>　　　　二、铜线坯产能扩张与投资动态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2025-2031年铜线坯行业产量统计与趋势预测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一、2019-2024年铜线坯行业产量数据统计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1、2019-2024年铜线坯产量及增长趋势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2、2019-2024年铜线坯细分产品产量及份额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二、影响铜线坯产量的关键因素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三、2025-2031年铜线坯产量预测</w:t>
      </w:r>
      <w:r>
        <w:rPr>
          <w:rFonts w:hint="eastAsia"/>
        </w:rPr>
        <w:br/>
      </w:r>
      <w:r>
        <w:rPr>
          <w:rFonts w:hint="eastAsia"/>
        </w:rPr>
        <w:t>　　第三节 2025-2031年铜线坯市场需求与销售分析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一、2024-2025年铜线坯行业需求现状</w:t>
      </w:r>
      <w:r>
        <w:rPr>
          <w:rFonts w:hint="eastAsia"/>
        </w:rPr>
        <w:br/>
      </w:r>
      <w:r>
        <w:rPr>
          <w:rFonts w:hint="eastAsia"/>
        </w:rPr>
        <w:t>　　　　二、铜线坯客户群体与需求特点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三、2019-2024年铜线坯行业销售规模分析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四、2025-2031年铜线坯市场增长潜力与规模预测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中国铜线坯细分市场与下游应用领域分析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铜线坯细分市场分析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一、2024-2025年铜线坯主要细分产品市场现状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铜线坯下游应用与客户群体分析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一、2024-2025年铜线坯各应用领域市场现状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2024-2025年铜线坯行业技术发展现状及趋势分析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铜线坯行业技术发展现状分析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国内外铜线坯行业技术差异与原因</w:t>
      </w:r>
      <w:r>
        <w:rPr>
          <w:rFonts w:hint="eastAsia"/>
        </w:rPr>
        <w:br/>
      </w:r>
      <w:r>
        <w:rPr>
          <w:rFonts w:hint="eastAsia"/>
        </w:rPr>
        <w:t>　　第三节 铜线坯行业技术发展方向、趋势预测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提升铜线坯行业技术能力策略建议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铜线坯价格机制与竞争策略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一、2019-2024年铜线坯市场价格走势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铜线坯定价策略与方法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2025-2031年铜线坯价格竞争态势与趋势预测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中国铜线坯行业重点区域市场研究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2024-2025年重点区域铜线坯市场发展概况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二、2019-2024年铜线坯市场需求规模情况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三、2025-2031年铜线坯行业发展潜力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二、2019-2024年铜线坯市场需求规模情况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三、2025-2031年铜线坯行业发展潜力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二、2019-2024年铜线坯市场需求规模情况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三、2025-2031年铜线坯行业发展潜力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二、2019-2024年铜线坯市场需求规模情况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三、2025-2031年铜线坯行业发展潜力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二、2019-2024年铜线坯市场需求规模情况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三、2025-2031年铜线坯行业发展潜力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2019-2024年中国铜线坯行业进出口情况分析</w:t>
      </w:r>
      <w:r>
        <w:rPr>
          <w:rFonts w:hint="eastAsia"/>
        </w:rPr>
        <w:br/>
      </w:r>
      <w:r>
        <w:rPr>
          <w:rFonts w:hint="eastAsia"/>
        </w:rPr>
        <w:t>　　第一节 铜线坯行业进口情况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一、2019-2024年铜线坯进口规模及增长情况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二、铜线坯主要进口来源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铜线坯行业出口情况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一、2019-2024年铜线坯出口规模及增长情况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二、铜线坯主要出口目的地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2019-2024年中国铜线坯行业总体发展与财务状况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2019-2024年中国铜线坯行业规模情况</w:t>
      </w:r>
      <w:r>
        <w:rPr>
          <w:rFonts w:hint="eastAsia"/>
        </w:rPr>
        <w:br/>
      </w:r>
      <w:r>
        <w:rPr>
          <w:rFonts w:hint="eastAsia"/>
        </w:rPr>
        <w:t>　　　　一、铜线坯行业企业数量规模</w:t>
      </w:r>
      <w:r>
        <w:rPr>
          <w:rFonts w:hint="eastAsia"/>
        </w:rPr>
        <w:br/>
      </w:r>
      <w:r>
        <w:rPr>
          <w:rFonts w:hint="eastAsia"/>
        </w:rPr>
        <w:t>　　　　二、铜线坯行业从业人员规模</w:t>
      </w:r>
      <w:r>
        <w:rPr>
          <w:rFonts w:hint="eastAsia"/>
        </w:rPr>
        <w:br/>
      </w:r>
      <w:r>
        <w:rPr>
          <w:rFonts w:hint="eastAsia"/>
        </w:rPr>
        <w:t>　　　　三、铜线坯行业市场敏感性分析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2019-2024年中国铜线坯行业财务能力分析</w:t>
      </w:r>
      <w:r>
        <w:rPr>
          <w:rFonts w:hint="eastAsia"/>
        </w:rPr>
        <w:br/>
      </w:r>
      <w:r>
        <w:rPr>
          <w:rFonts w:hint="eastAsia"/>
        </w:rPr>
        <w:t>　　　　一、铜线坯行业盈利能力</w:t>
      </w:r>
      <w:r>
        <w:rPr>
          <w:rFonts w:hint="eastAsia"/>
        </w:rPr>
        <w:br/>
      </w:r>
      <w:r>
        <w:rPr>
          <w:rFonts w:hint="eastAsia"/>
        </w:rPr>
        <w:t>　　　　二、铜线坯行业偿债能力</w:t>
      </w:r>
      <w:r>
        <w:rPr>
          <w:rFonts w:hint="eastAsia"/>
        </w:rPr>
        <w:br/>
      </w:r>
      <w:r>
        <w:rPr>
          <w:rFonts w:hint="eastAsia"/>
        </w:rPr>
        <w:t>　　　　三、铜线坯行业营运能力</w:t>
      </w:r>
      <w:r>
        <w:rPr>
          <w:rFonts w:hint="eastAsia"/>
        </w:rPr>
        <w:br/>
      </w:r>
      <w:r>
        <w:rPr>
          <w:rFonts w:hint="eastAsia"/>
        </w:rPr>
        <w:t>　　　　四、铜线坯行业发展能力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铜线坯行业重点企业调研分析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二、企业铜线坯业务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二、企业铜线坯业务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二、企业铜线坯业务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二、企业铜线坯业务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二、企业铜线坯业务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二、企业铜线坯业务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中国铜线坯行业竞争格局分析</w:t>
      </w:r>
      <w:r>
        <w:rPr>
          <w:rFonts w:hint="eastAsia"/>
        </w:rPr>
        <w:br/>
      </w:r>
      <w:r>
        <w:rPr>
          <w:rFonts w:hint="eastAsia"/>
        </w:rPr>
        <w:t>　　第一节 铜线坯行业竞争格局总览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2024-2025年铜线坯行业竞争力分析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2019-2024年铜线坯行业企业并购活动分析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2024-2025年铜线坯行业会展与招投标活动分析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一、铜线坯行业会展活动及其市场影响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2025年中国铜线坯企业发展企业发展策略与建议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铜线坯销售模式与渠道策略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铜线坯品牌与市场推广策略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铜线坯研发投入与技术创新能力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铜线坯合作联盟与资源整合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中国铜线坯行业风险与对策</w:t>
      </w:r>
      <w:r>
        <w:rPr>
          <w:rFonts w:hint="eastAsia"/>
        </w:rPr>
        <w:br/>
      </w:r>
      <w:r>
        <w:rPr>
          <w:rFonts w:hint="eastAsia"/>
        </w:rPr>
        <w:t>　　第一节 铜线坯行业SWOT分析</w:t>
      </w:r>
      <w:r>
        <w:rPr>
          <w:rFonts w:hint="eastAsia"/>
        </w:rPr>
        <w:br/>
      </w:r>
      <w:r>
        <w:rPr>
          <w:rFonts w:hint="eastAsia"/>
        </w:rPr>
        <w:t>　　　　一、铜线坯行业优势</w:t>
      </w:r>
      <w:r>
        <w:rPr>
          <w:rFonts w:hint="eastAsia"/>
        </w:rPr>
        <w:br/>
      </w:r>
      <w:r>
        <w:rPr>
          <w:rFonts w:hint="eastAsia"/>
        </w:rPr>
        <w:t>　　　　二、铜线坯行业劣势</w:t>
      </w:r>
      <w:r>
        <w:rPr>
          <w:rFonts w:hint="eastAsia"/>
        </w:rPr>
        <w:br/>
      </w:r>
      <w:r>
        <w:rPr>
          <w:rFonts w:hint="eastAsia"/>
        </w:rPr>
        <w:t>　　　　三、铜线坯市场机会</w:t>
      </w:r>
      <w:r>
        <w:rPr>
          <w:rFonts w:hint="eastAsia"/>
        </w:rPr>
        <w:br/>
      </w:r>
      <w:r>
        <w:rPr>
          <w:rFonts w:hint="eastAsia"/>
        </w:rPr>
        <w:t>　　　　四、铜线坯市场威胁</w:t>
      </w:r>
      <w:r>
        <w:rPr>
          <w:rFonts w:hint="eastAsia"/>
        </w:rPr>
        <w:br/>
      </w:r>
      <w:r>
        <w:rPr>
          <w:rFonts w:hint="eastAsia"/>
        </w:rPr>
        <w:t>　　第二节 铜线坯行业风险及对策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2025-2031年中国铜线坯行业前景与发展趋势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2024-2025年铜线坯行业发展环境分析</w:t>
      </w:r>
      <w:r>
        <w:rPr>
          <w:rFonts w:hint="eastAsia"/>
        </w:rPr>
        <w:br/>
      </w:r>
      <w:r>
        <w:rPr>
          <w:rFonts w:hint="eastAsia"/>
        </w:rPr>
        <w:t>　　　　一、铜线坯行业主管部门与监管体制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二、铜线坯行业主要法律法规及政策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三、铜线坯行业标准与质量监管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2025-2031年铜线坯行业发展趋势与方向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2025-2031年铜线坯行业发展潜力与机遇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铜线坯行业研究结论与建议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(中:智:林)铜线坯行业发展建议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铜线坯行业历程</w:t>
      </w:r>
      <w:r>
        <w:rPr>
          <w:rFonts w:hint="eastAsia"/>
        </w:rPr>
        <w:br/>
      </w:r>
      <w:r>
        <w:rPr>
          <w:rFonts w:hint="eastAsia"/>
        </w:rPr>
        <w:t>　　图表 铜线坯行业生命周期</w:t>
      </w:r>
      <w:r>
        <w:rPr>
          <w:rFonts w:hint="eastAsia"/>
        </w:rPr>
        <w:br/>
      </w:r>
      <w:r>
        <w:rPr>
          <w:rFonts w:hint="eastAsia"/>
        </w:rPr>
        <w:t>　　图表 铜线坯行业产业链分析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2019-2024年中国铜线坯行业市场规模及增长情况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2019-2024年铜线坯行业市场容量分析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2019-2024年中国铜线坯行业产能统计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2019-2024年中国铜线坯行业产量及增长趋势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2019-2024年中国铜线坯市场需求量及增速统计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2024年中国铜线坯行业需求领域分布格局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2019-2024年中国铜线坯行业销售收入分析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2019-2024年中国铜线坯行业盈利情况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2019-2024年中国铜线坯行业利润总额统计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2019-2024年中国铜线坯进口数量分析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2019-2024年中国铜线坯进口金额分析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2019-2024年中国铜线坯出口数量分析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2019-2024年中国铜线坯出口金额分析</w:t>
      </w:r>
      <w:r>
        <w:rPr>
          <w:rFonts w:hint="eastAsia"/>
        </w:rPr>
        <w:br/>
      </w:r>
      <w:r>
        <w:rPr>
          <w:rFonts w:hint="eastAsia"/>
        </w:rPr>
        <w:t>　　图表 2024年中国铜线坯进口国家及地区分析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2024年中国铜线坯出口国家及地区分析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2019-2024年中国铜线坯行业企业数量情况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2019-2024年中国铜线坯行业企业平均规模情况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**地区铜线坯市场规模及增长情况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**地区铜线坯行业市场需求情况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**地区铜线坯市场规模及增长情况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**地区铜线坯行业市场需求情况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**地区铜线坯市场规模及增长情况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**地区铜线坯行业市场需求情况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**地区铜线坯市场规模及增长情况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**地区铜线坯行业市场需求情况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铜线坯重点企业（一）基本信息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铜线坯重点企业（一）经营情况分析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铜线坯重点企业（一）主要经济指标情况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铜线坯重点企业（一）盈利能力情况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铜线坯重点企业（一）偿债能力情况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铜线坯重点企业（一）运营能力情况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铜线坯重点企业（一）成长能力情况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铜线坯重点企业（二）基本信息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铜线坯重点企业（二）经营情况分析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铜线坯重点企业（二）主要经济指标情况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铜线坯重点企业（二）盈利能力情况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铜线坯重点企业（二）偿债能力情况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铜线坯重点企业（二）运营能力情况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铜线坯重点企业（二）成长能力情况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铜线坯重点企业（三）基本信息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铜线坯重点企业（三）经营情况分析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铜线坯重点企业（三）主要经济指标情况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铜线坯重点企业（三）盈利能力情况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铜线坯重点企业（三）偿债能力情况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铜线坯重点企业（三）运营能力情况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铜线坯重点企业（三）成长能力情况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2025-2031年中国铜线坯行业产能预测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2025-2031年中国铜线坯行业产量预测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2025-2031年中国铜线坯市场需求量预测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2025-2031年中国铜线坯行业供需平衡预测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2025-2031年中国铜线坯市场容量预测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2025-2031年中国铜线坯市场规模预测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2025-2031年中国铜线坯市场前景分析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2025-2031年中国铜线坯发展趋势预测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9998eb91b4da6" w:history="1">
        <w:r>
          <w:rPr>
            <w:rStyle w:val="Hyperlink"/>
          </w:rPr>
          <w:t>2025-2031年中国铜线坯市场现状与发展前景预测报告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9998eb91b4da6" w:history="1">
        <w:r>
          <w:rPr>
            <w:rStyle w:val="Hyperlink"/>
          </w:rPr>
          <w:t>https://www.20087.com/5/16/TongXianPiFaZhanQianJing.html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热点：2025废铜线价格表、铜线坯与铜线区别、铜线生产过程、铜线坯生产过程、电工用铜线坯、铜线坯2.6mm、铜导电率标准、铜线坯厂商、铜线生产工艺流程图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8f8c3f33741a9" w:history="1">
      <w:r>
        <w:rPr>
          <w:rStyle w:val="Hyperlink"/>
        </w:rPr>
        <w:t>2025-2031年中国铜线坯市场现状与发展前景预测报告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TongXianPiFaZhanQianJing.html" TargetMode="External" Id="Re499998eb91b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TongXianPiFaZhanQianJing.html" TargetMode="External" Id="Rf2c8f8c3f337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2025-07-06T07:02:09Z</dcterms:created>
  <dcterms:modified xsi:type="dcterms:W3CDTF">2025-07-06T08:02:09Z</dcterms:modified>
  <dc:subject>2025-2031年中国铜线坯市场现状与发展前景预测报告</dc:subject>
  <dc:title>2025-2031年中国铜线坯市场现状与发展前景预测报告</dc:title>
  <cp:keywords>2025-2031年中国铜线坯市场现状与发展前景预测报告</cp:keywords>
  <dc:description>2025-2031年中国铜线坯市场现状与发展前景预测报告</dc:description>
</cp:coreProperties>
</file>