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f90d1725a47d4" w:history="1">
              <w:r>
                <w:rPr>
                  <w:rStyle w:val="Hyperlink"/>
                </w:rPr>
                <w:t>中国普通钢材行业现状调查分析及市场前景预测报告（2025年版）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f90d1725a47d4" w:history="1">
              <w:r>
                <w:rPr>
                  <w:rStyle w:val="Hyperlink"/>
                </w:rPr>
                <w:t>中国普通钢材行业现状调查分析及市场前景预测报告（2025年版）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f90d1725a47d4" w:history="1">
                <w:r>
                  <w:rPr>
                    <w:rStyle w:val="Hyperlink"/>
                  </w:rPr>
                  <w:t>https://www.20087.com/6/36/PuTongGangCaiHangYeXianZhuangYuF.html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材是建筑业、制造业和基础设施建设中最基本的材料之一。随着全球经济的发展和城市化进程的加速，普通钢材的生产量和消费量保持了稳定增长。近年来，钢铁行业正面临环保法规的严格要求和市场竞争的加剧，促使企业加大了对环保技术和节能工艺的投资，提高了资源循环利用率，减少了污染物排放。同时，钢铁产品的质量控制和标准认证体系不断完善，增强了市场对普通钢材的信心。</w:t>
      </w:r>
      <w:r>
        <w:rPr>
          <w:rFonts w:hint="eastAsia"/>
        </w:rPr>
        <w:br/>
      </w:r>
      <w:r>
        <w:rPr>
          <w:rFonts w:hint="eastAsia"/>
        </w:rPr>
        <w:t>　　未来，普通钢材行业将更加注重绿色生产和产品创新。在绿色生产方面，通过采用低碳冶炼技术和循环经济模式，减少温室气体排放和资源消耗。在产品创新方面，开发高强度、耐腐蚀和可焊接性好的新型钢材，以适应新能源、航空航天和海洋工程等高端应用领域的需求。此外，数字化转型也将成为行业趋势，通过智能制造和供应链优化，提高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f90d1725a47d4" w:history="1">
        <w:r>
          <w:rPr>
            <w:rStyle w:val="Hyperlink"/>
          </w:rPr>
          <w:t>中国普通钢材行业现状调查分析及市场前景预测报告（2025年版）</w:t>
        </w:r>
      </w:hyperlink>
      <w:r>
        <w:rPr>
          <w:rFonts w:hint="eastAsia"/>
        </w:rPr>
        <w:t>》基于多年行业研究积累，结合普通钢材市场发展现状，依托行业权威数据资源和长期市场监测数据库，对普通钢材市场规模、技术现状及未来方向进行了全面分析。报告梳理了普通钢材行业竞争格局，重点评估了主要企业的市场表现及品牌影响力，并通过SWOT分析揭示了普通钢材行业机遇与潜在风险。同时，报告对普通钢材市场前景和发展趋势进行了科学预测，为投资者提供了投资价值判断和策略建议，助力把握普通钢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普通钢材行业相关概述</w:t>
      </w:r>
      <w:r>
        <w:rPr>
          <w:rFonts w:hint="eastAsia"/>
        </w:rPr>
        <w:br/>
      </w:r>
      <w:r>
        <w:rPr>
          <w:rFonts w:hint="eastAsia"/>
        </w:rPr>
        <w:t>　　第一节 普通钢材行业相关概述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五、普通钢材行业研究背景具体解读及前景概述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普通钢材行业发展历程分析</w:t>
      </w:r>
      <w:r>
        <w:rPr>
          <w:rFonts w:hint="eastAsia"/>
        </w:rPr>
        <w:br/>
      </w:r>
      <w:r>
        <w:rPr>
          <w:rFonts w:hint="eastAsia"/>
        </w:rPr>
        <w:t>　　第三节 普通钢材行业特征分析</w:t>
      </w:r>
      <w:r>
        <w:rPr>
          <w:rFonts w:hint="eastAsia"/>
        </w:rPr>
        <w:br/>
      </w:r>
      <w:r>
        <w:rPr>
          <w:rFonts w:hint="eastAsia"/>
        </w:rPr>
        <w:t>　　　　一、普通钢材作用分析</w:t>
      </w:r>
      <w:r>
        <w:rPr>
          <w:rFonts w:hint="eastAsia"/>
        </w:rPr>
        <w:br/>
      </w:r>
      <w:r>
        <w:rPr>
          <w:rFonts w:hint="eastAsia"/>
        </w:rPr>
        <w:t>　　　　二、普通钢材行业在国民经济中的地位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三、普通钢材行业周期性分析</w:t>
      </w:r>
      <w:r>
        <w:rPr>
          <w:rFonts w:hint="eastAsia"/>
        </w:rPr>
        <w:br/>
      </w:r>
      <w:r>
        <w:rPr>
          <w:rFonts w:hint="eastAsia"/>
        </w:rPr>
        <w:t>　　　　四、影响普通钢材行业需求的关键因素分析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五、普通钢材行业主要竞争因素分析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2020-2025年中国普通钢材行业经济指标分析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2020-2025年世界普通钢材行业市场运行形势分析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2020-2025年世界普通钢材行业运行环境形势分析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五、全球经济政策对普通钢材行业的发展影响分析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2020-2025年全球普通钢材行业发展概况分析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2020-2025年世界普通钢材行业发展走势展望分析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一、全球普通钢材行业市场分布情况分析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二、全球普通钢材行业发展新机遇和挑战分析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2020-2025年全球普通钢材行业重点国家和区域布局分析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2020-2025年普通钢材行业发展环境分析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2020-2025年普通钢材产业政策环境变化及影响分析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2020-2025年普通钢材产业社会环境变化及影响分析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2020-2025年中国普通钢材市场供需分析</w:t>
      </w:r>
      <w:r>
        <w:rPr>
          <w:rFonts w:hint="eastAsia"/>
        </w:rPr>
        <w:br/>
      </w:r>
      <w:r>
        <w:rPr>
          <w:rFonts w:hint="eastAsia"/>
        </w:rPr>
        <w:t>　　第一节 中国普通钢材市场供给状况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一、2020-2025年中国普通钢材产量分析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二、2025-2031年中国普通钢材产量预测</w:t>
      </w:r>
      <w:r>
        <w:rPr>
          <w:rFonts w:hint="eastAsia"/>
        </w:rPr>
        <w:br/>
      </w:r>
      <w:r>
        <w:rPr>
          <w:rFonts w:hint="eastAsia"/>
        </w:rPr>
        <w:t>　　第二节 中国普通钢材市场需求状况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一、2020-2025年中国普通钢材需求分析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二、2025-2031年中国普通钢材需求预测</w:t>
      </w:r>
      <w:r>
        <w:rPr>
          <w:rFonts w:hint="eastAsia"/>
        </w:rPr>
        <w:br/>
      </w:r>
      <w:r>
        <w:rPr>
          <w:rFonts w:hint="eastAsia"/>
        </w:rPr>
        <w:t>　　第三节 2020-2025年中国普通钢材市场规模分析</w:t>
      </w:r>
      <w:r>
        <w:rPr>
          <w:rFonts w:hint="eastAsia"/>
        </w:rPr>
        <w:br/>
      </w:r>
      <w:r>
        <w:rPr>
          <w:rFonts w:hint="eastAsia"/>
        </w:rPr>
        <w:t>　　第四节 普通钢材行业区域格局环境分析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2020-2025年国内普通钢材产品生产及销售投资运作模式分析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2020-2025年中国普通钢材所属行业监测数据分析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2020-2025年中国普通钢材所属行业数据监测回顾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2020-2025年中国普通钢材所属行业投资价值测算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四、未来几年普通钢材所属行业盈利能力预测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2020-2025年中国普通钢材所属行业成本费用分析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2020-2025年中国普通钢材行业产业链分析</w:t>
      </w:r>
      <w:r>
        <w:rPr>
          <w:rFonts w:hint="eastAsia"/>
        </w:rPr>
        <w:br/>
      </w:r>
      <w:r>
        <w:rPr>
          <w:rFonts w:hint="eastAsia"/>
        </w:rPr>
        <w:t>　　第一节 普通钢材行业产业链概述</w:t>
      </w:r>
      <w:r>
        <w:rPr>
          <w:rFonts w:hint="eastAsia"/>
        </w:rPr>
        <w:br/>
      </w:r>
      <w:r>
        <w:rPr>
          <w:rFonts w:hint="eastAsia"/>
        </w:rPr>
        <w:t>　　第二节 普通钢材上下游产业发展状况分析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2020-2025年普通钢材进出口数据分析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2020-2025年普通钢材进口情况分析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2020-2025年普通钢材出口情况分析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钢材净出口量波动较大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2020-2025年国内普通钢材生产厂商竞争力分析</w:t>
      </w:r>
      <w:r>
        <w:rPr>
          <w:rFonts w:hint="eastAsia"/>
        </w:rPr>
        <w:br/>
      </w:r>
      <w:r>
        <w:rPr>
          <w:rFonts w:hint="eastAsia"/>
        </w:rPr>
        <w:t>　　第一节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2025-2031年中国普通钢材行业发展趋势与前景分析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2025-2031年中国普通钢材行业投资前景分析</w:t>
      </w:r>
      <w:r>
        <w:rPr>
          <w:rFonts w:hint="eastAsia"/>
        </w:rPr>
        <w:br/>
      </w:r>
      <w:r>
        <w:rPr>
          <w:rFonts w:hint="eastAsia"/>
        </w:rPr>
        <w:t>　　　　一、普通钢材行业存在的问题</w:t>
      </w:r>
      <w:r>
        <w:rPr>
          <w:rFonts w:hint="eastAsia"/>
        </w:rPr>
        <w:br/>
      </w:r>
      <w:r>
        <w:rPr>
          <w:rFonts w:hint="eastAsia"/>
        </w:rPr>
        <w:t>　　　　二、普通钢材发展趋势及投资特性分析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三、普通钢材市场前景及投资战略规划分析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一、2025-2031年期间普通钢材发展方向分析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二、2025-2031年期间普通钢材行业发展规模预测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三、2025-2031年期间普通钢材行业发展趋势预测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2025-2031年期间普通钢材行业投资风险分析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普通钢材企业投资战略与客户策略分析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2025-2031年中国普通钢材行业发展的关键要素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普通钢材行业发展战略研究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普通钢材企业经营管理策略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普通钢材行业重点客户战略要重点解决的问题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普通钢材行业十四五研究结论及投资建议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普通钢材行业研究结论及建议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中-智-林-－普通钢材行业2025-2031年投资建议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普通钢材行业产业链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2020-2025年我国普通钢材行业主要盈利指标增长趋势图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f90d1725a47d4" w:history="1">
        <w:r>
          <w:rPr>
            <w:rStyle w:val="Hyperlink"/>
          </w:rPr>
          <w:t>中国普通钢材行业现状调查分析及市场前景预测报告（2025年版）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f90d1725a47d4" w:history="1">
        <w:r>
          <w:rPr>
            <w:rStyle w:val="Hyperlink"/>
          </w:rPr>
          <w:t>https://www.20087.com/6/36/PuTongGangCaiHangYeXianZhuangYuF.html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热点：钢材的种类和型号、普通钢材价格、钢材规格重量对照表、普通钢材密度、钢材价格今日报价表、印花钢材和普通钢材、钢材材质规格大全表、普通钢材Q235、q345和35钢有什么区别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c6d1b7e054fa6" w:history="1">
      <w:r>
        <w:rPr>
          <w:rStyle w:val="Hyperlink"/>
        </w:rPr>
        <w:t>中国普通钢材行业现状调查分析及市场前景预测报告（2025年版）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PuTongGangCaiHangYeXianZhuangYuF.html" TargetMode="External" Id="R81df90d1725a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PuTongGangCaiHangYeXianZhuangYuF.html" TargetMode="External" Id="R34ac6d1b7e0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2025-06-05T01:46:00Z</dcterms:created>
  <dcterms:modified xsi:type="dcterms:W3CDTF">2025-06-05T02:46:00Z</dcterms:modified>
  <dc:subject>中国普通钢材行业现状调查分析及市场前景预测报告（2025年版）</dc:subject>
  <dc:title>中国普通钢材行业现状调查分析及市场前景预测报告（2025年版）</dc:title>
  <cp:keywords>中国普通钢材行业现状调查分析及市场前景预测报告（2025年版）</cp:keywords>
  <dc:description>中国普通钢材行业现状调查分析及市场前景预测报告（2025年版）</dc:description>
</cp:coreProperties>
</file>