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614d5d847478c" w:history="1">
              <w:r>
                <w:rPr>
                  <w:rStyle w:val="Hyperlink"/>
                </w:rPr>
                <w:t>2026-2032年全球与中国煤炭材市场现状调研及前景趋势分析报告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614d5d847478c" w:history="1">
              <w:r>
                <w:rPr>
                  <w:rStyle w:val="Hyperlink"/>
                </w:rPr>
                <w:t>2026-2032年全球与中国煤炭材市场现状调研及前景趋势分析报告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614d5d847478c" w:history="1">
                <w:r>
                  <w:rPr>
                    <w:rStyle w:val="Hyperlink"/>
                  </w:rPr>
                  <w:t>https://www.20087.com/6/86/MeiTanCaiShiChangXianZhuangHeQianJing.html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材是能源安全的基础保障与化工原料的重要载体，在国民经济体系中依然发挥着不可替代的压舱石作用。目前，煤炭材产业已彻底告别过去单纯追求规模扩张的粗放模式，全面迈入控量提质与结构优化的新阶段。在供给端，产能集中度持续提升，大型现代化煤矿与千万吨级矿井成为生产主力，落后产能加速出清。在需求端，煤炭材正从单一的燃料属性向“燃料与原料并重”的多属性转型。一方面，电力行业作为传统消费主力，正逐步向调峰保供电源转变；另一方面，现代煤化工异军突起，煤制油、煤制烯烃及煤制气等高端化工项目的集中投产，大幅提升了原料煤的消费占比。同时，行业正积极推行绿色开采与清洁高效利用技术，以降低全产业链的碳排放水平。</w:t>
      </w:r>
      <w:r>
        <w:rPr>
          <w:rFonts w:hint="eastAsia"/>
        </w:rPr>
        <w:br/>
      </w:r>
      <w:r>
        <w:rPr>
          <w:rFonts w:hint="eastAsia"/>
        </w:rPr>
        <w:t>　　未来，煤炭材产业将紧密围绕“双碳”目标与新型能源体系建设，加速向绿色低碳与多能耦合方向转型。市场调研网认为，煤炭材与新能源的融合发展将成为核心主线，依托矿区土地资源与废弃矿井，因地制宜发展光伏、风电及储能项目，打造多能互补的零碳园区。在化工新材料领域，煤炭材将向高附加值、精细化的特种化学品与高端碳基材料延伸，提升产业链的整体抗风险能力。同时，数字化与智能化技术将深度融入煤炭材的勘探、开采、洗选及转化全流程，推动形成低碳循环的现代化产业体系。在能源转型的过渡期，煤炭材将继续发挥兜底保障与灵活调节作用，为新能源的大规模并网提供坚实支撑，实现传统能源与清洁能源的协同互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b614d5d847478c" w:history="1">
        <w:r>
          <w:rPr>
            <w:rStyle w:val="Hyperlink"/>
          </w:rPr>
          <w:t>2026-2032年全球与中国煤炭材市场现状调研及前景趋势分析报告</w:t>
        </w:r>
      </w:hyperlink>
      <w:r>
        <w:rPr>
          <w:rFonts w:hint="eastAsia"/>
        </w:rPr>
        <w:t>》，2025年煤炭材行业市场规模达 亿元，预计2032年市场规模将达 亿元，期间年均复合增长率（CAGR）达 %。报告系统分析了煤炭材行业的现状，全面梳理了煤炭材市场需求、市场规模、产业链结构及价格体系，详细解读了煤炭材细分市场特点。报告结合权威数据，科学预测了煤炭材市场前景与发展趋势，客观分析了品牌竞争格局、市场集中度及重点企业的运营表现，并指出了煤炭材行业面临的机遇与风险。为煤炭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中国煤炭材概述</w:t>
      </w:r>
      <w:r>
        <w:rPr>
          <w:rFonts w:hint="eastAsia"/>
        </w:rPr>
        <w:br/>
      </w:r>
      <w:r>
        <w:rPr>
          <w:rFonts w:hint="eastAsia"/>
        </w:rPr>
        <w:t>　　第一节 煤炭材行业定义</w:t>
      </w:r>
      <w:r>
        <w:rPr>
          <w:rFonts w:hint="eastAsia"/>
        </w:rPr>
        <w:br/>
      </w:r>
      <w:r>
        <w:rPr>
          <w:rFonts w:hint="eastAsia"/>
        </w:rPr>
        <w:t>　　第二节 煤炭材行业发展特性</w:t>
      </w:r>
      <w:r>
        <w:rPr>
          <w:rFonts w:hint="eastAsia"/>
        </w:rPr>
        <w:br/>
      </w:r>
      <w:r>
        <w:rPr>
          <w:rFonts w:hint="eastAsia"/>
        </w:rPr>
        <w:t>　　第三节 煤炭材产业链分析</w:t>
      </w:r>
      <w:r>
        <w:rPr>
          <w:rFonts w:hint="eastAsia"/>
        </w:rPr>
        <w:br/>
      </w:r>
      <w:r>
        <w:rPr>
          <w:rFonts w:hint="eastAsia"/>
        </w:rPr>
        <w:t>　　第四节 煤炭材行业生命周期分析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中国煤炭材发展环境分析</w:t>
      </w:r>
      <w:r>
        <w:rPr>
          <w:rFonts w:hint="eastAsia"/>
        </w:rPr>
        <w:br/>
      </w:r>
      <w:r>
        <w:rPr>
          <w:rFonts w:hint="eastAsia"/>
        </w:rPr>
        <w:t>　　第一节 煤炭材行业经济环境分析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煤炭材行业相关政策、标准</w:t>
      </w:r>
      <w:r>
        <w:rPr>
          <w:rFonts w:hint="eastAsia"/>
        </w:rPr>
        <w:br/>
      </w:r>
      <w:r>
        <w:rPr>
          <w:rFonts w:hint="eastAsia"/>
        </w:rPr>
        <w:t>　　第三节 煤炭材行业相关发展规划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2025-2026年煤炭材行业技术发展现状及趋势分析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国内外煤炭材行业技术差异与原因</w:t>
      </w:r>
      <w:r>
        <w:rPr>
          <w:rFonts w:hint="eastAsia"/>
        </w:rPr>
        <w:br/>
      </w:r>
      <w:r>
        <w:rPr>
          <w:rFonts w:hint="eastAsia"/>
        </w:rPr>
        <w:t>　　第三节 煤炭材行业技术发展方向、趋势预测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全球煤炭材市场发展概况</w:t>
      </w:r>
      <w:r>
        <w:rPr>
          <w:rFonts w:hint="eastAsia"/>
        </w:rPr>
        <w:br/>
      </w:r>
      <w:r>
        <w:rPr>
          <w:rFonts w:hint="eastAsia"/>
        </w:rPr>
        <w:t>　　第一节 全球煤炭材市场发展分析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北美地区主要国家煤炭材市场概况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欧洲地区主要国家煤炭材市场概况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亚洲地区主要国家煤炭材市场概况</w:t>
      </w:r>
      <w:r>
        <w:rPr>
          <w:rFonts w:hint="eastAsia"/>
        </w:rPr>
        <w:br/>
      </w:r>
      <w:r>
        <w:rPr>
          <w:rFonts w:hint="eastAsia"/>
        </w:rPr>
        <w:t>　　第五节 全球煤炭材市场发展预测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中国煤炭材发展现状</w:t>
      </w:r>
      <w:r>
        <w:rPr>
          <w:rFonts w:hint="eastAsia"/>
        </w:rPr>
        <w:br/>
      </w:r>
      <w:r>
        <w:rPr>
          <w:rFonts w:hint="eastAsia"/>
        </w:rPr>
        <w:t>　　第一节 中国煤炭材市场现状分析</w:t>
      </w:r>
      <w:r>
        <w:rPr>
          <w:rFonts w:hint="eastAsia"/>
        </w:rPr>
        <w:br/>
      </w:r>
      <w:r>
        <w:rPr>
          <w:rFonts w:hint="eastAsia"/>
        </w:rPr>
        <w:t>　　第二节 中国煤炭材行业产量情况分析及预测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一、煤炭材总体产能规模</w:t>
      </w:r>
      <w:r>
        <w:rPr>
          <w:rFonts w:hint="eastAsia"/>
        </w:rPr>
        <w:br/>
      </w:r>
      <w:r>
        <w:rPr>
          <w:rFonts w:hint="eastAsia"/>
        </w:rPr>
        <w:t>　　　　二、煤炭材生产区域分布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三、2020-2025年中国煤炭材行业产量统计分析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三、2026-2032年中国煤炭材行业产量预测分析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中国煤炭材市场需求分析及预测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一、中国煤炭材市场需求特点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二、2020-2025年中国煤炭材市场需求量统计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三、2026-2032年中国煤炭材市场需求量预测</w:t>
      </w:r>
      <w:r>
        <w:rPr>
          <w:rFonts w:hint="eastAsia"/>
        </w:rPr>
        <w:br/>
      </w:r>
      <w:r>
        <w:rPr>
          <w:rFonts w:hint="eastAsia"/>
        </w:rPr>
        <w:t>　　第四节 中国煤炭材价格趋势分析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一、2020-2025年中国煤炭材市场价格趋势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二、2026-2032年中国煤炭材市场价格走势预测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煤炭材市场特性分析</w:t>
      </w:r>
      <w:r>
        <w:rPr>
          <w:rFonts w:hint="eastAsia"/>
        </w:rPr>
        <w:br/>
      </w:r>
      <w:r>
        <w:rPr>
          <w:rFonts w:hint="eastAsia"/>
        </w:rPr>
        <w:t>　　第一节 煤炭材行业集中度分析</w:t>
      </w:r>
      <w:r>
        <w:rPr>
          <w:rFonts w:hint="eastAsia"/>
        </w:rPr>
        <w:br/>
      </w:r>
      <w:r>
        <w:rPr>
          <w:rFonts w:hint="eastAsia"/>
        </w:rPr>
        <w:t>　　第二节 煤炭材行业SWOT分析</w:t>
      </w:r>
      <w:r>
        <w:rPr>
          <w:rFonts w:hint="eastAsia"/>
        </w:rPr>
        <w:br/>
      </w:r>
      <w:r>
        <w:rPr>
          <w:rFonts w:hint="eastAsia"/>
        </w:rPr>
        <w:t>　　　　一、煤炭材行业优势</w:t>
      </w:r>
      <w:r>
        <w:rPr>
          <w:rFonts w:hint="eastAsia"/>
        </w:rPr>
        <w:br/>
      </w:r>
      <w:r>
        <w:rPr>
          <w:rFonts w:hint="eastAsia"/>
        </w:rPr>
        <w:t>　　　　二、煤炭材行业劣势</w:t>
      </w:r>
      <w:r>
        <w:rPr>
          <w:rFonts w:hint="eastAsia"/>
        </w:rPr>
        <w:br/>
      </w:r>
      <w:r>
        <w:rPr>
          <w:rFonts w:hint="eastAsia"/>
        </w:rPr>
        <w:t>　　　　三、煤炭材行业机会</w:t>
      </w:r>
      <w:r>
        <w:rPr>
          <w:rFonts w:hint="eastAsia"/>
        </w:rPr>
        <w:br/>
      </w:r>
      <w:r>
        <w:rPr>
          <w:rFonts w:hint="eastAsia"/>
        </w:rPr>
        <w:t>　　　　四、煤炭材行业风险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2020-2025年煤炭材行业经济运行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2020-2025年中国煤炭材行业盈利能力分析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2020-2025年中国煤炭材行业发展能力分析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2020-2025年煤炭材行业偿债能力分析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2020-2025年煤炭材制造企业数量分析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**地区煤炭材市场发展分析</w:t>
      </w:r>
      <w:r>
        <w:rPr>
          <w:rFonts w:hint="eastAsia"/>
        </w:rPr>
        <w:br/>
      </w:r>
      <w:r>
        <w:rPr>
          <w:rFonts w:hint="eastAsia"/>
        </w:rPr>
        <w:t>　　第三节 **地区煤炭材市场发展分析</w:t>
      </w:r>
      <w:r>
        <w:rPr>
          <w:rFonts w:hint="eastAsia"/>
        </w:rPr>
        <w:br/>
      </w:r>
      <w:r>
        <w:rPr>
          <w:rFonts w:hint="eastAsia"/>
        </w:rPr>
        <w:t>　　第四节 **地区煤炭材市场发展分析</w:t>
      </w:r>
      <w:r>
        <w:rPr>
          <w:rFonts w:hint="eastAsia"/>
        </w:rPr>
        <w:br/>
      </w:r>
      <w:r>
        <w:rPr>
          <w:rFonts w:hint="eastAsia"/>
        </w:rPr>
        <w:t>　　第五节 **地区煤炭材市场发展分析</w:t>
      </w:r>
      <w:r>
        <w:rPr>
          <w:rFonts w:hint="eastAsia"/>
        </w:rPr>
        <w:br/>
      </w:r>
      <w:r>
        <w:rPr>
          <w:rFonts w:hint="eastAsia"/>
        </w:rPr>
        <w:t>　　第六节 **地区煤炭材市场发展分析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2020-2025年中国煤炭材进出口分析</w:t>
      </w:r>
      <w:r>
        <w:rPr>
          <w:rFonts w:hint="eastAsia"/>
        </w:rPr>
        <w:br/>
      </w:r>
      <w:r>
        <w:rPr>
          <w:rFonts w:hint="eastAsia"/>
        </w:rPr>
        <w:t>　　第一节 煤炭材进口情况分析</w:t>
      </w:r>
      <w:r>
        <w:rPr>
          <w:rFonts w:hint="eastAsia"/>
        </w:rPr>
        <w:br/>
      </w:r>
      <w:r>
        <w:rPr>
          <w:rFonts w:hint="eastAsia"/>
        </w:rPr>
        <w:t>　　第二节 煤炭材出口情况分析</w:t>
      </w:r>
      <w:r>
        <w:rPr>
          <w:rFonts w:hint="eastAsia"/>
        </w:rPr>
        <w:br/>
      </w:r>
      <w:r>
        <w:rPr>
          <w:rFonts w:hint="eastAsia"/>
        </w:rPr>
        <w:t>　　第三节 影响煤炭材进出口因素分析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主要煤炭材生产企业及竞争格局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煤炭材行业投资战略研究</w:t>
      </w:r>
      <w:r>
        <w:rPr>
          <w:rFonts w:hint="eastAsia"/>
        </w:rPr>
        <w:br/>
      </w:r>
      <w:r>
        <w:rPr>
          <w:rFonts w:hint="eastAsia"/>
        </w:rPr>
        <w:t>　　第一节 煤炭材行业发展战略研究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对我国煤炭材品牌的战略思考</w:t>
      </w:r>
      <w:r>
        <w:rPr>
          <w:rFonts w:hint="eastAsia"/>
        </w:rPr>
        <w:br/>
      </w:r>
      <w:r>
        <w:rPr>
          <w:rFonts w:hint="eastAsia"/>
        </w:rPr>
        <w:t>　　　　一、煤炭材品牌的重要性</w:t>
      </w:r>
      <w:r>
        <w:rPr>
          <w:rFonts w:hint="eastAsia"/>
        </w:rPr>
        <w:br/>
      </w:r>
      <w:r>
        <w:rPr>
          <w:rFonts w:hint="eastAsia"/>
        </w:rPr>
        <w:t>　　　　二、煤炭材实施品牌战略的意义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三、煤炭材企业品牌的现状分析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四、我国煤炭材企业的品牌战略</w:t>
      </w:r>
      <w:r>
        <w:rPr>
          <w:rFonts w:hint="eastAsia"/>
        </w:rPr>
        <w:br/>
      </w:r>
      <w:r>
        <w:rPr>
          <w:rFonts w:hint="eastAsia"/>
        </w:rPr>
        <w:t>　　　　五、煤炭材品牌战略管理的策略</w:t>
      </w:r>
      <w:r>
        <w:rPr>
          <w:rFonts w:hint="eastAsia"/>
        </w:rPr>
        <w:br/>
      </w:r>
      <w:r>
        <w:rPr>
          <w:rFonts w:hint="eastAsia"/>
        </w:rPr>
        <w:t>　　第三节 煤炭材经营策略分析</w:t>
      </w:r>
      <w:r>
        <w:rPr>
          <w:rFonts w:hint="eastAsia"/>
        </w:rPr>
        <w:br/>
      </w:r>
      <w:r>
        <w:rPr>
          <w:rFonts w:hint="eastAsia"/>
        </w:rPr>
        <w:t>　　　　一、煤炭材市场细分策略</w:t>
      </w:r>
      <w:r>
        <w:rPr>
          <w:rFonts w:hint="eastAsia"/>
        </w:rPr>
        <w:br/>
      </w:r>
      <w:r>
        <w:rPr>
          <w:rFonts w:hint="eastAsia"/>
        </w:rPr>
        <w:t>　　　　二、煤炭材市场创新策略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四、煤炭材新产品差异化战略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2026-2032年中国煤炭材发展趋势预测及投资风险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2026年煤炭材市场前景分析</w:t>
      </w:r>
      <w:r>
        <w:rPr>
          <w:rFonts w:hint="eastAsia"/>
        </w:rPr>
        <w:br/>
      </w:r>
      <w:r>
        <w:rPr>
          <w:rFonts w:hint="eastAsia"/>
        </w:rPr>
        <w:t>　　第二节 2026年煤炭材行业发展趋势预测</w:t>
      </w:r>
      <w:r>
        <w:rPr>
          <w:rFonts w:hint="eastAsia"/>
        </w:rPr>
        <w:br/>
      </w:r>
      <w:r>
        <w:rPr>
          <w:rFonts w:hint="eastAsia"/>
        </w:rPr>
        <w:t>　　第三节 煤炭材行业投资风险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煤炭材投资建议</w:t>
      </w:r>
      <w:r>
        <w:rPr>
          <w:rFonts w:hint="eastAsia"/>
        </w:rPr>
        <w:br/>
      </w:r>
      <w:r>
        <w:rPr>
          <w:rFonts w:hint="eastAsia"/>
        </w:rPr>
        <w:t>　　第一节 煤炭材行业投资环境分析</w:t>
      </w:r>
      <w:r>
        <w:rPr>
          <w:rFonts w:hint="eastAsia"/>
        </w:rPr>
        <w:br/>
      </w:r>
      <w:r>
        <w:rPr>
          <w:rFonts w:hint="eastAsia"/>
        </w:rPr>
        <w:t>　　第二节 煤炭材行业投资进入壁垒分析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煤炭材行业历程</w:t>
      </w:r>
      <w:r>
        <w:rPr>
          <w:rFonts w:hint="eastAsia"/>
        </w:rPr>
        <w:br/>
      </w:r>
      <w:r>
        <w:rPr>
          <w:rFonts w:hint="eastAsia"/>
        </w:rPr>
        <w:t>　　图表 煤炭材行业生命周期</w:t>
      </w:r>
      <w:r>
        <w:rPr>
          <w:rFonts w:hint="eastAsia"/>
        </w:rPr>
        <w:br/>
      </w:r>
      <w:r>
        <w:rPr>
          <w:rFonts w:hint="eastAsia"/>
        </w:rPr>
        <w:t>　　图表 煤炭材行业产业链分析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2020-2025年煤炭材行业市场容量分析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2020-2025年中国煤炭材行业产量及增长趋势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2020-2025年中国煤炭材市场需求量及增速统计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2025年中国煤炭材行业需求领域分布格局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2020-2025年中国煤炭材行业盈利情况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2020-2025年中国煤炭材行业利润总额统计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2020-2025年中国煤炭材进口金额分析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2020-2025年中国煤炭材出口数量分析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2020-2025年中国煤炭材出口金额分析</w:t>
      </w:r>
      <w:r>
        <w:rPr>
          <w:rFonts w:hint="eastAsia"/>
        </w:rPr>
        <w:br/>
      </w:r>
      <w:r>
        <w:rPr>
          <w:rFonts w:hint="eastAsia"/>
        </w:rPr>
        <w:t>　　图表 2025年中国煤炭材进口国家及地区分析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2025年中国煤炭材出口国家及地区分析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2020-2025年中国煤炭材行业企业平均规模情况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**地区煤炭材市场规模及增长情况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煤炭材企业信息</w:t>
      </w:r>
      <w:r>
        <w:rPr>
          <w:rFonts w:hint="eastAsia"/>
        </w:rPr>
        <w:br/>
      </w:r>
      <w:r>
        <w:rPr>
          <w:rFonts w:hint="eastAsia"/>
        </w:rPr>
        <w:t>　　图表 煤炭材企业经营情况分析</w:t>
      </w:r>
      <w:r>
        <w:rPr>
          <w:rFonts w:hint="eastAsia"/>
        </w:rPr>
        <w:br/>
      </w:r>
      <w:r>
        <w:rPr>
          <w:rFonts w:hint="eastAsia"/>
        </w:rPr>
        <w:t>　　图表 煤炭材重点企业（三）主要经济指标情况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2026-2032年中国煤炭材行业产能预测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2026-2032年中国煤炭材行业产量预测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2026-2032年中国煤炭材市场需求量预测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2026-2032年中国煤炭材行业供需平衡预测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2026-2032年中国煤炭材行业市场容量预测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2026-2032年中国煤炭材行业市场规模预测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2026-2032年中国煤炭材市场前景分析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2026-2032年中国煤炭材发展趋势预测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614d5d847478c" w:history="1">
        <w:r>
          <w:rPr>
            <w:rStyle w:val="Hyperlink"/>
          </w:rPr>
          <w:t>2026-2032年全球与中国煤炭材市场现状调研及前景趋势分析报告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614d5d847478c" w:history="1">
        <w:r>
          <w:rPr>
            <w:rStyle w:val="Hyperlink"/>
          </w:rPr>
          <w:t>https://www.20087.com/6/86/MeiTanCaiShiChangXianZhuangHeQianJing.html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热点：煤炭材料和碳基材料区别、煤炭材料制作方法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cec68ab6348a9" w:history="1">
      <w:r>
        <w:rPr>
          <w:rStyle w:val="Hyperlink"/>
        </w:rPr>
        <w:t>2026-2032年全球与中国煤炭材市场现状调研及前景趋势分析报告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MeiTanCaiShiChangXianZhuangHeQianJing.html" TargetMode="External" Id="Rc1b614d5d847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MeiTanCaiShiChangXianZhuangHeQianJing.html" TargetMode="External" Id="Re38cec68ab63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2026-06-04T05:13:59Z</dcterms:created>
  <dcterms:modified xsi:type="dcterms:W3CDTF">2026-06-04T06:13:59Z</dcterms:modified>
  <dc:subject>2026-2032年全球与中国煤炭材市场现状调研及前景趋势分析报告</dc:subject>
  <dc:title>2026-2032年全球与中国煤炭材市场现状调研及前景趋势分析报告</dc:title>
  <cp:keywords>2026-2032年全球与中国煤炭材市场现状调研及前景趋势分析报告</cp:keywords>
  <dc:description>2026-2032年全球与中国煤炭材市场现状调研及前景趋势分析报告</dc:description>
</cp:coreProperties>
</file>