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ebfee9674031" w:history="1">
              <w:r>
                <w:rPr>
                  <w:rStyle w:val="Hyperlink"/>
                </w:rPr>
                <w:t>2025-2031年中国钢坯行业发展现状分析与市场前景预测报告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ebfee9674031" w:history="1">
              <w:r>
                <w:rPr>
                  <w:rStyle w:val="Hyperlink"/>
                </w:rPr>
                <w:t>2025-2031年中国钢坯行业发展现状分析与市场前景预测报告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cebfee9674031" w:history="1">
                <w:r>
                  <w:rPr>
                    <w:rStyle w:val="Hyperlink"/>
                  </w:rPr>
                  <w:t>https://www.20087.com/7/26/GangPiFaZhanQianJing.html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坯作为钢铁生产过程中的重要中间产品，其市场发展与全球钢铁行业和基础设施建设紧密相连。近年来，随着全球工业化和城镇化进程的推进，对高质量、高效率的钢坯需求持续增长。同时，环保政策的收紧促使钢铁企业采用更清洁的生产技术和设备，以减少污染物排放。</w:t>
      </w:r>
      <w:r>
        <w:rPr>
          <w:rFonts w:hint="eastAsia"/>
        </w:rPr>
        <w:br/>
      </w:r>
      <w:r>
        <w:rPr>
          <w:rFonts w:hint="eastAsia"/>
        </w:rPr>
        <w:t>　　未来，钢坯行业将更加注重环保和智能化。环保体现在推动短流程炼钢技术和电炉炼钢的发展，以及提高废钢回收利用的比例，减少对环境的影响。智能化则意味着采用物联网、大数据和人工智能技术，优化生产流程，实现钢坯质量的实时监控和预测性维护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cebfee9674031" w:history="1">
        <w:r>
          <w:rPr>
            <w:rStyle w:val="Hyperlink"/>
          </w:rPr>
          <w:t>2025-2031年中国钢坯行业发展现状分析与市场前景预测报告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钢坯行业的市场规模、需求变化、产业链动态及区域发展格局。报告重点解读了钢坯行业竞争态势与重点企业的市场表现，并通过科学研判行业趋势与前景，揭示了钢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钢坯行业相关概述</w:t>
      </w:r>
      <w:r>
        <w:rPr>
          <w:rFonts w:hint="eastAsia"/>
        </w:rPr>
        <w:br/>
      </w:r>
      <w:r>
        <w:rPr>
          <w:rFonts w:hint="eastAsia"/>
        </w:rPr>
        <w:t>　　　　一、钢坯行业定义及特点</w:t>
      </w:r>
      <w:r>
        <w:rPr>
          <w:rFonts w:hint="eastAsia"/>
        </w:rPr>
        <w:br/>
      </w:r>
      <w:r>
        <w:rPr>
          <w:rFonts w:hint="eastAsia"/>
        </w:rPr>
        <w:t>　　　　　　1、钢坯行业定义</w:t>
      </w:r>
      <w:r>
        <w:rPr>
          <w:rFonts w:hint="eastAsia"/>
        </w:rPr>
        <w:br/>
      </w:r>
      <w:r>
        <w:rPr>
          <w:rFonts w:hint="eastAsia"/>
        </w:rPr>
        <w:t>　　　　　　2、钢坯行业特点</w:t>
      </w:r>
      <w:r>
        <w:rPr>
          <w:rFonts w:hint="eastAsia"/>
        </w:rPr>
        <w:br/>
      </w:r>
      <w:r>
        <w:rPr>
          <w:rFonts w:hint="eastAsia"/>
        </w:rPr>
        <w:t>　　　　二、钢坯行业经营模式分析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1、钢坯生产模式</w:t>
      </w:r>
      <w:r>
        <w:rPr>
          <w:rFonts w:hint="eastAsia"/>
        </w:rPr>
        <w:br/>
      </w:r>
      <w:r>
        <w:rPr>
          <w:rFonts w:hint="eastAsia"/>
        </w:rPr>
        <w:t>　　　　　　2、钢坯采购模式</w:t>
      </w:r>
      <w:r>
        <w:rPr>
          <w:rFonts w:hint="eastAsia"/>
        </w:rPr>
        <w:br/>
      </w:r>
      <w:r>
        <w:rPr>
          <w:rFonts w:hint="eastAsia"/>
        </w:rPr>
        <w:t>　　　　　　3、钢坯销售模式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2024-2025年全球钢坯行业发展概况</w:t>
      </w:r>
      <w:r>
        <w:rPr>
          <w:rFonts w:hint="eastAsia"/>
        </w:rPr>
        <w:br/>
      </w:r>
      <w:r>
        <w:rPr>
          <w:rFonts w:hint="eastAsia"/>
        </w:rPr>
        <w:t>　　第二节 全球钢坯行业发展走势</w:t>
      </w:r>
      <w:r>
        <w:rPr>
          <w:rFonts w:hint="eastAsia"/>
        </w:rPr>
        <w:br/>
      </w:r>
      <w:r>
        <w:rPr>
          <w:rFonts w:hint="eastAsia"/>
        </w:rPr>
        <w:t>　　　　一、全球钢坯行业市场分布情况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2024-2025年中国钢坯行业发展环境分析</w:t>
      </w:r>
      <w:r>
        <w:rPr>
          <w:rFonts w:hint="eastAsia"/>
        </w:rPr>
        <w:br/>
      </w:r>
      <w:r>
        <w:rPr>
          <w:rFonts w:hint="eastAsia"/>
        </w:rPr>
        <w:t>　　第一节 钢坯行业经济环境分析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当前我国钢坯技术发展现状</w:t>
      </w:r>
      <w:r>
        <w:rPr>
          <w:rFonts w:hint="eastAsia"/>
        </w:rPr>
        <w:br/>
      </w:r>
      <w:r>
        <w:rPr>
          <w:rFonts w:hint="eastAsia"/>
        </w:rPr>
        <w:t>　　第二节 中外钢坯技术差距及产生差距的主要原因分析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提高我国钢坯技术的对策</w:t>
      </w:r>
      <w:r>
        <w:rPr>
          <w:rFonts w:hint="eastAsia"/>
        </w:rPr>
        <w:br/>
      </w:r>
      <w:r>
        <w:rPr>
          <w:rFonts w:hint="eastAsia"/>
        </w:rPr>
        <w:t>　　第四节 中国钢坯研发、设计发展趋势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一、2019-2024年钢坯行业市场需求情况</w:t>
      </w:r>
      <w:r>
        <w:rPr>
          <w:rFonts w:hint="eastAsia"/>
        </w:rPr>
        <w:br/>
      </w:r>
      <w:r>
        <w:rPr>
          <w:rFonts w:hint="eastAsia"/>
        </w:rPr>
        <w:t>　　　　二、钢坯行业市场需求特点分析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一、2019-2024年钢坯行业产量统计</w:t>
      </w:r>
      <w:r>
        <w:rPr>
          <w:rFonts w:hint="eastAsia"/>
        </w:rPr>
        <w:br/>
      </w:r>
      <w:r>
        <w:rPr>
          <w:rFonts w:hint="eastAsia"/>
        </w:rPr>
        <w:t>　　　　二、钢坯行业市场供给特点分析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三、2025-2031年钢坯行业产量预测</w:t>
      </w:r>
      <w:r>
        <w:rPr>
          <w:rFonts w:hint="eastAsia"/>
        </w:rPr>
        <w:br/>
      </w:r>
      <w:r>
        <w:rPr>
          <w:rFonts w:hint="eastAsia"/>
        </w:rPr>
        <w:t>　　第五节 钢坯行业市场供需平衡状况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二、**地区钢坯市场调研分析</w:t>
      </w:r>
      <w:r>
        <w:rPr>
          <w:rFonts w:hint="eastAsia"/>
        </w:rPr>
        <w:br/>
      </w:r>
      <w:r>
        <w:rPr>
          <w:rFonts w:hint="eastAsia"/>
        </w:rPr>
        <w:t>　　　　三、**地区钢坯市场调研分析</w:t>
      </w:r>
      <w:r>
        <w:rPr>
          <w:rFonts w:hint="eastAsia"/>
        </w:rPr>
        <w:br/>
      </w:r>
      <w:r>
        <w:rPr>
          <w:rFonts w:hint="eastAsia"/>
        </w:rPr>
        <w:t>　　　　四、**地区钢坯市场调研分析</w:t>
      </w:r>
      <w:r>
        <w:rPr>
          <w:rFonts w:hint="eastAsia"/>
        </w:rPr>
        <w:br/>
      </w:r>
      <w:r>
        <w:rPr>
          <w:rFonts w:hint="eastAsia"/>
        </w:rPr>
        <w:t>　　　　五、**地区钢坯市场调研分析</w:t>
      </w:r>
      <w:r>
        <w:rPr>
          <w:rFonts w:hint="eastAsia"/>
        </w:rPr>
        <w:br/>
      </w:r>
      <w:r>
        <w:rPr>
          <w:rFonts w:hint="eastAsia"/>
        </w:rPr>
        <w:t>　　　　六、**地区钢坯市场调研分析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钢坯行业竞争格局分析</w:t>
      </w:r>
      <w:r>
        <w:rPr>
          <w:rFonts w:hint="eastAsia"/>
        </w:rPr>
        <w:br/>
      </w:r>
      <w:r>
        <w:rPr>
          <w:rFonts w:hint="eastAsia"/>
        </w:rPr>
        <w:t>　　第一节 钢坯行业集中度分析</w:t>
      </w:r>
      <w:r>
        <w:rPr>
          <w:rFonts w:hint="eastAsia"/>
        </w:rPr>
        <w:br/>
      </w:r>
      <w:r>
        <w:rPr>
          <w:rFonts w:hint="eastAsia"/>
        </w:rPr>
        <w:t>　　　　一、钢坯市场集中度分析</w:t>
      </w:r>
      <w:r>
        <w:rPr>
          <w:rFonts w:hint="eastAsia"/>
        </w:rPr>
        <w:br/>
      </w:r>
      <w:r>
        <w:rPr>
          <w:rFonts w:hint="eastAsia"/>
        </w:rPr>
        <w:t>　　　　二、钢坯企业集中度分析</w:t>
      </w:r>
      <w:r>
        <w:rPr>
          <w:rFonts w:hint="eastAsia"/>
        </w:rPr>
        <w:br/>
      </w:r>
      <w:r>
        <w:rPr>
          <w:rFonts w:hint="eastAsia"/>
        </w:rPr>
        <w:t>　　　　三、钢坯区域集中度分析</w:t>
      </w:r>
      <w:r>
        <w:rPr>
          <w:rFonts w:hint="eastAsia"/>
        </w:rPr>
        <w:br/>
      </w:r>
      <w:r>
        <w:rPr>
          <w:rFonts w:hint="eastAsia"/>
        </w:rPr>
        <w:t>　　第二节 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钢坯企业发展策略分析</w:t>
      </w:r>
      <w:r>
        <w:rPr>
          <w:rFonts w:hint="eastAsia"/>
        </w:rPr>
        <w:br/>
      </w:r>
      <w:r>
        <w:rPr>
          <w:rFonts w:hint="eastAsia"/>
        </w:rPr>
        <w:t>　　第一节 钢坯市场策略分析</w:t>
      </w:r>
      <w:r>
        <w:rPr>
          <w:rFonts w:hint="eastAsia"/>
        </w:rPr>
        <w:br/>
      </w:r>
      <w:r>
        <w:rPr>
          <w:rFonts w:hint="eastAsia"/>
        </w:rPr>
        <w:t>　　　　一、钢坯价格策略分析</w:t>
      </w:r>
      <w:r>
        <w:rPr>
          <w:rFonts w:hint="eastAsia"/>
        </w:rPr>
        <w:br/>
      </w:r>
      <w:r>
        <w:rPr>
          <w:rFonts w:hint="eastAsia"/>
        </w:rPr>
        <w:t>　　　　二、钢坯渠道策略分析</w:t>
      </w:r>
      <w:r>
        <w:rPr>
          <w:rFonts w:hint="eastAsia"/>
        </w:rPr>
        <w:br/>
      </w:r>
      <w:r>
        <w:rPr>
          <w:rFonts w:hint="eastAsia"/>
        </w:rPr>
        <w:t>　　第二节 钢坯销售策略分析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对我国钢坯品牌的战略思考</w:t>
      </w:r>
      <w:r>
        <w:rPr>
          <w:rFonts w:hint="eastAsia"/>
        </w:rPr>
        <w:br/>
      </w:r>
      <w:r>
        <w:rPr>
          <w:rFonts w:hint="eastAsia"/>
        </w:rPr>
        <w:t>　　　　一、钢坯实施品牌战略的意义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三、我国钢坯企业的品牌战略</w:t>
      </w:r>
      <w:r>
        <w:rPr>
          <w:rFonts w:hint="eastAsia"/>
        </w:rPr>
        <w:br/>
      </w:r>
      <w:r>
        <w:rPr>
          <w:rFonts w:hint="eastAsia"/>
        </w:rPr>
        <w:t>　　　　四、钢坯品牌战略管理的策略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中国钢坯行业营销策略分析</w:t>
      </w:r>
      <w:r>
        <w:rPr>
          <w:rFonts w:hint="eastAsia"/>
        </w:rPr>
        <w:br/>
      </w:r>
      <w:r>
        <w:rPr>
          <w:rFonts w:hint="eastAsia"/>
        </w:rPr>
        <w:t>　　第一节 钢坯市场推广策略研究分析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一、做好钢坯产品导入</w:t>
      </w:r>
      <w:r>
        <w:rPr>
          <w:rFonts w:hint="eastAsia"/>
        </w:rPr>
        <w:br/>
      </w:r>
      <w:r>
        <w:rPr>
          <w:rFonts w:hint="eastAsia"/>
        </w:rPr>
        <w:t>　　　　二、做好钢坯产品组合和产品线决策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一、钢坯行业营销环境分析</w:t>
      </w:r>
      <w:r>
        <w:rPr>
          <w:rFonts w:hint="eastAsia"/>
        </w:rPr>
        <w:br/>
      </w:r>
      <w:r>
        <w:rPr>
          <w:rFonts w:hint="eastAsia"/>
        </w:rPr>
        <w:t>　　　　二、钢坯行业现存的营销渠道分析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2025年钢坯市场前景分析</w:t>
      </w:r>
      <w:r>
        <w:rPr>
          <w:rFonts w:hint="eastAsia"/>
        </w:rPr>
        <w:br/>
      </w:r>
      <w:r>
        <w:rPr>
          <w:rFonts w:hint="eastAsia"/>
        </w:rPr>
        <w:t>　　第二节 2025年钢坯发展趋势预测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中^智林^－中国钢坯行业多元化经营战略的可行性分析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钢坯行业历程</w:t>
      </w:r>
      <w:r>
        <w:rPr>
          <w:rFonts w:hint="eastAsia"/>
        </w:rPr>
        <w:br/>
      </w:r>
      <w:r>
        <w:rPr>
          <w:rFonts w:hint="eastAsia"/>
        </w:rPr>
        <w:t>　　图表 钢坯行业生命周期</w:t>
      </w:r>
      <w:r>
        <w:rPr>
          <w:rFonts w:hint="eastAsia"/>
        </w:rPr>
        <w:br/>
      </w:r>
      <w:r>
        <w:rPr>
          <w:rFonts w:hint="eastAsia"/>
        </w:rPr>
        <w:t>　　图表 钢坯行业产业链分析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2019-2024年中国钢坯出口金额分析</w:t>
      </w:r>
      <w:r>
        <w:rPr>
          <w:rFonts w:hint="eastAsia"/>
        </w:rPr>
        <w:br/>
      </w:r>
      <w:r>
        <w:rPr>
          <w:rFonts w:hint="eastAsia"/>
        </w:rPr>
        <w:t>　　图表 2024年中国钢坯进口国家及地区分析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ebfee9674031" w:history="1">
        <w:r>
          <w:rPr>
            <w:rStyle w:val="Hyperlink"/>
          </w:rPr>
          <w:t>2025-2031年中国钢坯行业发展现状分析与市场前景预测报告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cebfee9674031" w:history="1">
        <w:r>
          <w:rPr>
            <w:rStyle w:val="Hyperlink"/>
          </w:rPr>
          <w:t>https://www.20087.com/7/26/GangPiFaZhanQianJing.html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热点：钢坯规格、钢坯怎么读、连铸钢坯、钢坯价格、钢坯用来做什么、钢坯重量的计算公式、钢坯西本新干线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714912f654e82" w:history="1">
      <w:r>
        <w:rPr>
          <w:rStyle w:val="Hyperlink"/>
        </w:rPr>
        <w:t>2025-2031年中国钢坯行业发展现状分析与市场前景预测报告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ngPiFaZhanQianJing.html" TargetMode="External" Id="Rbeccebfee967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ngPiFaZhanQianJing.html" TargetMode="External" Id="R28c714912f6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2025-01-13T06:15:00Z</dcterms:created>
  <dcterms:modified xsi:type="dcterms:W3CDTF">2025-01-13T07:15:00Z</dcterms:modified>
  <dc:subject>2025-2031年中国钢坯行业发展现状分析与市场前景预测报告</dc:subject>
  <dc:title>2025-2031年中国钢坯行业发展现状分析与市场前景预测报告</dc:title>
  <cp:keywords>2025-2031年中国钢坯行业发展现状分析与市场前景预测报告</cp:keywords>
  <dc:description>2025-2031年中国钢坯行业发展现状分析与市场前景预测报告</dc:description>
</cp:coreProperties>
</file>